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A3" w:rsidRDefault="006D137A" w:rsidP="006D137A">
      <w:pPr>
        <w:spacing w:after="0" w:line="240" w:lineRule="auto"/>
        <w:ind w:left="-1134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68158" cy="9729216"/>
            <wp:effectExtent l="19050" t="0" r="8892" b="0"/>
            <wp:docPr id="1" name="Рисунок 0" descr="20190212_11050646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50646_05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231" cy="97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A3" w:rsidRDefault="00030DA3" w:rsidP="00030DA3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F17C52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30DA3" w:rsidRDefault="00030DA3" w:rsidP="00030D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C52">
        <w:rPr>
          <w:rFonts w:ascii="Times New Roman" w:hAnsi="Times New Roman"/>
          <w:b/>
          <w:sz w:val="24"/>
          <w:szCs w:val="24"/>
        </w:rPr>
        <w:t>(программ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17C52">
        <w:rPr>
          <w:rFonts w:ascii="Times New Roman" w:hAnsi="Times New Roman"/>
          <w:b/>
          <w:sz w:val="24"/>
          <w:szCs w:val="24"/>
        </w:rPr>
        <w:t xml:space="preserve"> повышения квалификации)</w:t>
      </w:r>
    </w:p>
    <w:p w:rsidR="00030DA3" w:rsidRPr="00531E08" w:rsidRDefault="00030DA3" w:rsidP="00030DA3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>«Актуальные проблемы современного образования»</w:t>
      </w:r>
    </w:p>
    <w:p w:rsidR="00030DA3" w:rsidRPr="00030DA3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DA3">
        <w:rPr>
          <w:rFonts w:ascii="Times New Roman" w:hAnsi="Times New Roman"/>
          <w:b/>
          <w:spacing w:val="-7"/>
          <w:sz w:val="24"/>
          <w:szCs w:val="24"/>
        </w:rPr>
        <w:t xml:space="preserve">Раздел 6. </w:t>
      </w:r>
      <w:r w:rsidRPr="00030DA3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 общего образования: содержание и технологии изучения предметных областей «Основы религиозных культур и светской этики» (ОРКСЭ) и «Основы духовно-нравственной культуры народов России» (ОДНКНР) (72 часа)</w:t>
      </w:r>
    </w:p>
    <w:p w:rsidR="00030DA3" w:rsidRPr="00030DA3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DA3">
        <w:rPr>
          <w:rFonts w:ascii="Times New Roman" w:hAnsi="Times New Roman"/>
          <w:sz w:val="24"/>
          <w:szCs w:val="24"/>
        </w:rPr>
        <w:t>Цель: формирование профессиональной компетентности учителя по вопросам содержания и технологии изучения предметных областей  ОРКСЭ и ОДНКНР в рамках реализации основной образовательной программы общего образования в соответствии с требованиями ФГОС.</w:t>
      </w:r>
    </w:p>
    <w:p w:rsidR="00030DA3" w:rsidRPr="00941BC2" w:rsidRDefault="00030DA3" w:rsidP="00030DA3">
      <w:pPr>
        <w:tabs>
          <w:tab w:val="left" w:pos="53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BC2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960"/>
        <w:gridCol w:w="853"/>
        <w:gridCol w:w="1134"/>
        <w:gridCol w:w="1700"/>
        <w:gridCol w:w="2266"/>
      </w:tblGrid>
      <w:tr w:rsidR="00030DA3" w:rsidRPr="00030DA3" w:rsidTr="008125F0">
        <w:trPr>
          <w:trHeight w:val="135"/>
        </w:trPr>
        <w:tc>
          <w:tcPr>
            <w:tcW w:w="308" w:type="pct"/>
            <w:vMerge w:val="restart"/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pct"/>
            <w:vMerge w:val="restart"/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92" w:type="pct"/>
            <w:gridSpan w:val="2"/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93" w:type="pct"/>
            <w:vMerge w:val="restart"/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 w:rsidR="00CE3717">
              <w:rPr>
                <w:rFonts w:ascii="Times New Roman" w:hAnsi="Times New Roman"/>
                <w:sz w:val="24"/>
                <w:szCs w:val="24"/>
              </w:rPr>
              <w:t xml:space="preserve"> / аттес</w:t>
            </w:r>
            <w:r w:rsidR="00FC1EEF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</w:tr>
      <w:tr w:rsidR="00030DA3" w:rsidRPr="00030DA3" w:rsidTr="008125F0">
        <w:trPr>
          <w:trHeight w:val="135"/>
        </w:trPr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Духовно-нравственное образование и воспитание: нормативно – правовое регулирование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преподавания ОДНКНР и ОРКСЭ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Правовые аспекты преподавания предмета ОДНКНР и ОРКСЭ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Проблемы преподавания предмета ОДНКНР и ОРКСЭ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Духовно-нравственное образование и воспитание: методическое обеспечение профессиональной деятельности учителя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Предметная область ОДНКНР и ОРКСЭ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Модуль 1. Основы светской этики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 xml:space="preserve">Модуль 2. Основы мировых религиозных культур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Модуль 3. Основы православной культуры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Модуль 4. Основы исламской культуры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Модуль 5. Основы иудейской культуры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 xml:space="preserve">Модуль 6. Основы </w:t>
            </w:r>
            <w:r w:rsidRPr="00030DA3">
              <w:rPr>
                <w:rFonts w:ascii="Times New Roman" w:hAnsi="Times New Roman"/>
                <w:sz w:val="24"/>
                <w:szCs w:val="24"/>
              </w:rPr>
              <w:lastRenderedPageBreak/>
              <w:t>буддийской культуры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Духовная культура личности: образовательная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 xml:space="preserve">Образовательная экскурсия в православный храм Калининского благочиния.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 xml:space="preserve">Знакомство с клириками храмов. Образовательная экскурсия «Монастыри Санкт-Петербурга и Ленинградской области».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A3" w:rsidRPr="00030DA3" w:rsidTr="008125F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Образовательная экскурсия в Центр духовной культуры Калининского благочиния.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EF" w:rsidRPr="00030DA3" w:rsidTr="00FC1EEF"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EF" w:rsidRPr="00030DA3" w:rsidRDefault="00FC1EEF" w:rsidP="00FC1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EF" w:rsidRPr="00030DA3" w:rsidRDefault="00FC1EEF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EF" w:rsidRPr="00030DA3" w:rsidRDefault="00FC1EEF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EF" w:rsidRPr="00030DA3" w:rsidRDefault="00FC1EEF" w:rsidP="0003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EF" w:rsidRPr="00FC1EEF" w:rsidRDefault="00FC1EEF" w:rsidP="0003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EF">
              <w:rPr>
                <w:rFonts w:ascii="Times New Roman" w:hAnsi="Times New Roman"/>
                <w:sz w:val="24"/>
                <w:szCs w:val="24"/>
              </w:rPr>
              <w:t>Методическая разработка урока или внеклассного занятия</w:t>
            </w:r>
          </w:p>
        </w:tc>
      </w:tr>
      <w:tr w:rsidR="00030DA3" w:rsidRPr="00030DA3" w:rsidTr="008125F0"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A3" w:rsidRPr="00030DA3" w:rsidRDefault="00030DA3" w:rsidP="00030DA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0DA3" w:rsidRPr="00030DA3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030DA3">
        <w:rPr>
          <w:rFonts w:ascii="Times New Roman" w:hAnsi="Times New Roman"/>
          <w:b/>
          <w:spacing w:val="-7"/>
          <w:sz w:val="24"/>
          <w:szCs w:val="24"/>
        </w:rPr>
        <w:t xml:space="preserve">Содержание </w:t>
      </w:r>
      <w:r w:rsidR="00FC1EEF">
        <w:rPr>
          <w:rFonts w:ascii="Times New Roman" w:hAnsi="Times New Roman"/>
          <w:b/>
          <w:spacing w:val="-7"/>
          <w:sz w:val="24"/>
          <w:szCs w:val="24"/>
        </w:rPr>
        <w:t xml:space="preserve">и последовательность изложения </w:t>
      </w:r>
      <w:r w:rsidRPr="00030DA3">
        <w:rPr>
          <w:rFonts w:ascii="Times New Roman" w:hAnsi="Times New Roman"/>
          <w:b/>
          <w:spacing w:val="-7"/>
          <w:sz w:val="24"/>
          <w:szCs w:val="24"/>
        </w:rPr>
        <w:t>учебного материала</w:t>
      </w:r>
    </w:p>
    <w:p w:rsidR="00030DA3" w:rsidRPr="00030DA3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DA3">
        <w:rPr>
          <w:rFonts w:ascii="Times New Roman" w:hAnsi="Times New Roman"/>
          <w:b/>
          <w:spacing w:val="-7"/>
          <w:sz w:val="24"/>
          <w:szCs w:val="24"/>
        </w:rPr>
        <w:t xml:space="preserve">Тема 1. </w:t>
      </w:r>
      <w:r w:rsidRPr="00030DA3">
        <w:rPr>
          <w:rFonts w:ascii="Times New Roman" w:hAnsi="Times New Roman"/>
          <w:b/>
          <w:sz w:val="24"/>
          <w:szCs w:val="24"/>
        </w:rPr>
        <w:t>Духовно-нравственное образование и воспитание: нормативно – правовое регулирование (10 часов)</w:t>
      </w:r>
    </w:p>
    <w:p w:rsidR="00030DA3" w:rsidRPr="00030DA3" w:rsidRDefault="00030DA3" w:rsidP="00030DA3">
      <w:pPr>
        <w:pStyle w:val="Default"/>
        <w:jc w:val="both"/>
      </w:pPr>
      <w:r w:rsidRPr="00030DA3">
        <w:t xml:space="preserve">Основы законодательства Российской Федерации в области преподавания ОДНКНР и ОРКСЭ. Право на свободу мысли, убеждений и вероисповедания в российском законодательстве. Международные документы о свободе вероисповедания, правах ребёнка и его семьи в сфере общего образования, в государственно-общественной школе. Конституция Российской Федерации, Закон РФ «Об образовании», Федеральный закон «О свободе совести и о религиозных объединениях». Правовые аспекты преподавания предмета ОДНКНР и ОРКСЭ. Нормативно-правовые основания и обеспечение преподавания знаний о религиозных культурах, истории религий и Русской Православной Церкви. </w:t>
      </w:r>
      <w:r w:rsidRPr="00030DA3">
        <w:rPr>
          <w:bCs/>
          <w:color w:val="auto"/>
        </w:rPr>
        <w:t xml:space="preserve">Письмо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  <w:r w:rsidRPr="00030DA3">
        <w:t>Проблемы преподавания предмета ОДНКНР и ОРКСЭ.</w:t>
      </w:r>
    </w:p>
    <w:p w:rsidR="00030DA3" w:rsidRPr="00030DA3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DA3">
        <w:rPr>
          <w:rFonts w:ascii="Times New Roman" w:hAnsi="Times New Roman"/>
          <w:b/>
          <w:spacing w:val="-7"/>
          <w:sz w:val="24"/>
          <w:szCs w:val="24"/>
        </w:rPr>
        <w:t xml:space="preserve">Тема 2. </w:t>
      </w:r>
      <w:r w:rsidRPr="00030DA3">
        <w:rPr>
          <w:rFonts w:ascii="Times New Roman" w:hAnsi="Times New Roman"/>
          <w:b/>
          <w:sz w:val="24"/>
          <w:szCs w:val="24"/>
        </w:rPr>
        <w:t>Духовно-нравственное образование и воспитание: методическое обеспечение профессиональной деятельности учителя (40 часов)</w:t>
      </w:r>
    </w:p>
    <w:p w:rsidR="00030DA3" w:rsidRDefault="00030DA3" w:rsidP="00030DA3">
      <w:pPr>
        <w:pStyle w:val="Default"/>
        <w:jc w:val="both"/>
        <w:rPr>
          <w:color w:val="auto"/>
          <w:shd w:val="clear" w:color="auto" w:fill="FFFFFF"/>
        </w:rPr>
      </w:pPr>
      <w:r w:rsidRPr="00277817">
        <w:t xml:space="preserve">Предметная область ОДНКНР и ОРКСЭ. </w:t>
      </w:r>
      <w:r w:rsidRPr="00414D8F">
        <w:rPr>
          <w:shd w:val="clear" w:color="auto" w:fill="FFFFFF"/>
        </w:rPr>
        <w:t>Мероприятия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ОРКСЭ</w:t>
      </w:r>
      <w:r w:rsidRPr="00414D8F"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hd w:val="clear" w:color="auto" w:fill="FFFFFF"/>
        </w:rPr>
        <w:t xml:space="preserve">Предметная </w:t>
      </w:r>
      <w:r w:rsidRPr="00BE7622">
        <w:rPr>
          <w:shd w:val="clear" w:color="auto" w:fill="FFFFFF"/>
        </w:rPr>
        <w:t xml:space="preserve">область </w:t>
      </w:r>
      <w:r>
        <w:rPr>
          <w:shd w:val="clear" w:color="auto" w:fill="FFFFFF"/>
        </w:rPr>
        <w:t>ОДНКНР</w:t>
      </w:r>
      <w:r w:rsidRPr="00BE7622">
        <w:rPr>
          <w:shd w:val="clear" w:color="auto" w:fill="FFFFFF"/>
        </w:rPr>
        <w:t xml:space="preserve"> обеспечи</w:t>
      </w:r>
      <w:r>
        <w:rPr>
          <w:shd w:val="clear" w:color="auto" w:fill="FFFFFF"/>
        </w:rPr>
        <w:t>вает</w:t>
      </w:r>
      <w:r w:rsidRPr="00BE7622">
        <w:rPr>
          <w:shd w:val="clear" w:color="auto" w:fill="FFFFFF"/>
        </w:rPr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r w:rsidRPr="00BE7622">
        <w:br/>
      </w:r>
      <w:r w:rsidRPr="00AB57ED">
        <w:rPr>
          <w:b/>
          <w:color w:val="auto"/>
        </w:rPr>
        <w:t xml:space="preserve">Основы светской этики. </w:t>
      </w:r>
      <w:r>
        <w:rPr>
          <w:b/>
          <w:color w:val="auto"/>
        </w:rPr>
        <w:t xml:space="preserve"> </w:t>
      </w:r>
      <w:r w:rsidRPr="00AB57ED">
        <w:rPr>
          <w:color w:val="auto"/>
          <w:shd w:val="clear" w:color="auto" w:fill="FFFFFF"/>
        </w:rPr>
        <w:t>Россия – наша Родина.</w:t>
      </w:r>
      <w:r>
        <w:rPr>
          <w:color w:val="auto"/>
        </w:rPr>
        <w:t xml:space="preserve"> </w:t>
      </w:r>
      <w:r w:rsidRPr="00AB57ED">
        <w:rPr>
          <w:color w:val="auto"/>
          <w:shd w:val="clear" w:color="auto" w:fill="FFFFFF"/>
        </w:rPr>
        <w:t xml:space="preserve"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</w:t>
      </w:r>
      <w:r w:rsidRPr="00AB57ED">
        <w:rPr>
          <w:color w:val="auto"/>
          <w:shd w:val="clear" w:color="auto" w:fill="FFFFFF"/>
        </w:rPr>
        <w:lastRenderedPageBreak/>
        <w:t>Нравственный образец богатыря. Дворянский кодекс чести. Джентльмен и леди.</w:t>
      </w:r>
      <w:r>
        <w:rPr>
          <w:color w:val="auto"/>
          <w:shd w:val="clear" w:color="auto" w:fill="FFFFFF"/>
        </w:rPr>
        <w:t xml:space="preserve"> </w:t>
      </w:r>
      <w:r w:rsidRPr="00AB57ED">
        <w:rPr>
          <w:color w:val="auto"/>
          <w:shd w:val="clear" w:color="auto" w:fill="FFFFFF"/>
        </w:rPr>
        <w:t>Государство и мораль гражданина. Образцы нравственности в культуре</w:t>
      </w:r>
      <w:r>
        <w:rPr>
          <w:color w:val="auto"/>
          <w:shd w:val="clear" w:color="auto" w:fill="FFFFFF"/>
        </w:rPr>
        <w:t xml:space="preserve"> </w:t>
      </w:r>
      <w:r w:rsidRPr="00AB57ED">
        <w:rPr>
          <w:color w:val="auto"/>
          <w:shd w:val="clear" w:color="auto" w:fill="FFFFFF"/>
        </w:rPr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  <w:r>
        <w:rPr>
          <w:color w:val="auto"/>
          <w:shd w:val="clear" w:color="auto" w:fill="FFFFFF"/>
        </w:rPr>
        <w:t xml:space="preserve"> </w:t>
      </w:r>
      <w:r w:rsidRPr="00AB57ED">
        <w:rPr>
          <w:color w:val="auto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030DA3" w:rsidRPr="001823C2" w:rsidRDefault="00030DA3" w:rsidP="00030DA3">
      <w:pPr>
        <w:pStyle w:val="Default"/>
        <w:jc w:val="both"/>
        <w:rPr>
          <w:b/>
          <w:color w:val="auto"/>
        </w:rPr>
      </w:pPr>
      <w:r w:rsidRPr="00277817">
        <w:t xml:space="preserve">Методические рекомендации по организации уроков по теме «Основы </w:t>
      </w:r>
      <w:r>
        <w:t>светской этики</w:t>
      </w:r>
      <w:r w:rsidRPr="00277817">
        <w:t>». Знакомство с методической работой в школах Санкт-Петербурга по проблематике модуля.</w:t>
      </w:r>
    </w:p>
    <w:p w:rsidR="00030DA3" w:rsidRDefault="00030DA3" w:rsidP="00030DA3">
      <w:pPr>
        <w:pStyle w:val="Default"/>
        <w:jc w:val="both"/>
      </w:pPr>
      <w:r w:rsidRPr="001823C2">
        <w:rPr>
          <w:b/>
        </w:rPr>
        <w:t>Основы мировых религиозных культур.</w:t>
      </w:r>
      <w:r w:rsidRPr="00277817">
        <w:t xml:space="preserve"> </w:t>
      </w:r>
      <w:r>
        <w:t>Культура и религия. Древнейшие верования. Религии мира</w:t>
      </w:r>
      <w:r>
        <w:rPr>
          <w:color w:val="auto"/>
          <w:shd w:val="clear" w:color="auto" w:fill="FFFFFF"/>
        </w:rPr>
        <w:t xml:space="preserve"> </w:t>
      </w:r>
      <w:r>
        <w:t>и их основатели. Священные книги религий мира. Хранители предания в религиях мира. Человек в</w:t>
      </w:r>
      <w:r>
        <w:rPr>
          <w:color w:val="auto"/>
          <w:shd w:val="clear" w:color="auto" w:fill="FFFFFF"/>
        </w:rPr>
        <w:t xml:space="preserve"> </w:t>
      </w:r>
      <w:r>
        <w:t xml:space="preserve">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</w:t>
      </w:r>
    </w:p>
    <w:p w:rsidR="00030DA3" w:rsidRPr="001823C2" w:rsidRDefault="00030DA3" w:rsidP="00030DA3">
      <w:pPr>
        <w:pStyle w:val="Default"/>
        <w:jc w:val="both"/>
        <w:rPr>
          <w:color w:val="auto"/>
          <w:shd w:val="clear" w:color="auto" w:fill="FFFFFF"/>
        </w:rPr>
      </w:pPr>
      <w:r w:rsidRPr="00277817">
        <w:t xml:space="preserve">Методические рекомендации по организации уроков по теме «Основы </w:t>
      </w:r>
      <w:r>
        <w:t>мировых религиозных культур</w:t>
      </w:r>
      <w:r w:rsidRPr="00277817">
        <w:t>». Знакомство с методической работой в школах Санкт-Петербурга по проблематике модуля.</w:t>
      </w:r>
    </w:p>
    <w:p w:rsidR="00030DA3" w:rsidRPr="00277817" w:rsidRDefault="00030DA3" w:rsidP="00030DA3">
      <w:pPr>
        <w:pStyle w:val="Default"/>
        <w:jc w:val="both"/>
      </w:pPr>
      <w:r w:rsidRPr="001823C2">
        <w:rPr>
          <w:b/>
        </w:rPr>
        <w:t>Основы православной культуры.</w:t>
      </w:r>
      <w:r w:rsidRPr="00405526">
        <w:t xml:space="preserve"> Россия - наша Родина</w:t>
      </w:r>
      <w:r>
        <w:t xml:space="preserve">. </w:t>
      </w:r>
      <w:r w:rsidRPr="00405526">
        <w:t>Культура и религия</w:t>
      </w:r>
      <w:r>
        <w:t xml:space="preserve">. </w:t>
      </w:r>
      <w:r w:rsidRPr="00405526">
        <w:t>Человек и Бог в православии</w:t>
      </w:r>
      <w:r>
        <w:t xml:space="preserve">. </w:t>
      </w:r>
      <w:r w:rsidRPr="00405526">
        <w:t>Православная молитва</w:t>
      </w:r>
      <w:r>
        <w:t xml:space="preserve">. </w:t>
      </w:r>
      <w:r w:rsidRPr="00405526">
        <w:t>Библия и Евангелие</w:t>
      </w:r>
      <w:r>
        <w:t xml:space="preserve">. </w:t>
      </w:r>
      <w:r w:rsidRPr="00405526">
        <w:t>Проповедь Христа</w:t>
      </w:r>
      <w:r>
        <w:t xml:space="preserve">. </w:t>
      </w:r>
      <w:r w:rsidRPr="00405526">
        <w:t>Христос и Его крест</w:t>
      </w:r>
      <w:r>
        <w:t xml:space="preserve">. </w:t>
      </w:r>
      <w:r w:rsidRPr="00405526">
        <w:t>Пасха</w:t>
      </w:r>
      <w:r>
        <w:t xml:space="preserve">. </w:t>
      </w:r>
      <w:r w:rsidRPr="00405526">
        <w:t>Православное учение о человеке</w:t>
      </w:r>
      <w:r>
        <w:t xml:space="preserve">. </w:t>
      </w:r>
      <w:r w:rsidRPr="00405526">
        <w:t>Совесть и раскаяние</w:t>
      </w:r>
      <w:r>
        <w:t xml:space="preserve">. </w:t>
      </w:r>
      <w:r w:rsidRPr="00405526">
        <w:t>Заповеди</w:t>
      </w:r>
      <w:r>
        <w:t xml:space="preserve">. </w:t>
      </w:r>
      <w:r w:rsidRPr="00405526">
        <w:t>Милосердие и сострадание</w:t>
      </w:r>
      <w:r>
        <w:t xml:space="preserve">. </w:t>
      </w:r>
      <w:r w:rsidRPr="00405526">
        <w:t>Золотое правило этики</w:t>
      </w:r>
      <w:r>
        <w:t xml:space="preserve">. </w:t>
      </w:r>
      <w:r w:rsidRPr="00405526">
        <w:t>Храм</w:t>
      </w:r>
      <w:r>
        <w:t xml:space="preserve">. </w:t>
      </w:r>
      <w:r w:rsidRPr="00405526">
        <w:t>Икона</w:t>
      </w:r>
      <w:r>
        <w:t xml:space="preserve">. </w:t>
      </w:r>
      <w:r w:rsidRPr="00405526">
        <w:t>Как христианство пришло на Русь</w:t>
      </w:r>
      <w:r>
        <w:t xml:space="preserve">. </w:t>
      </w:r>
      <w:r w:rsidRPr="00405526">
        <w:t>Заповеди блаженств</w:t>
      </w:r>
      <w:r>
        <w:t xml:space="preserve">. </w:t>
      </w:r>
      <w:r w:rsidRPr="00405526">
        <w:t>Зачем творить добро?</w:t>
      </w:r>
      <w:r>
        <w:t xml:space="preserve">  </w:t>
      </w:r>
      <w:r w:rsidRPr="00405526">
        <w:t>Чудо в жизни христианина</w:t>
      </w:r>
      <w:r>
        <w:t xml:space="preserve">. </w:t>
      </w:r>
      <w:r w:rsidRPr="00405526">
        <w:t>Православие о Божием суде</w:t>
      </w:r>
      <w:r>
        <w:t xml:space="preserve">. </w:t>
      </w:r>
      <w:r w:rsidRPr="00405526">
        <w:t>Таинство Причастия</w:t>
      </w:r>
      <w:r>
        <w:t xml:space="preserve">. </w:t>
      </w:r>
      <w:r w:rsidRPr="00405526">
        <w:t>Монастырь</w:t>
      </w:r>
      <w:r>
        <w:t xml:space="preserve">. </w:t>
      </w:r>
      <w:r w:rsidRPr="00405526">
        <w:t>Отношение христианина к природе</w:t>
      </w:r>
      <w:r>
        <w:t xml:space="preserve">. </w:t>
      </w:r>
      <w:r w:rsidRPr="00405526">
        <w:t>Христианская семья</w:t>
      </w:r>
      <w:r>
        <w:t xml:space="preserve">. </w:t>
      </w:r>
      <w:r w:rsidRPr="00405526">
        <w:t>Защита Отечества</w:t>
      </w:r>
      <w:r>
        <w:t xml:space="preserve">. </w:t>
      </w:r>
      <w:r w:rsidRPr="00405526">
        <w:t>Христианин в труде</w:t>
      </w:r>
      <w:r>
        <w:t xml:space="preserve">. </w:t>
      </w:r>
      <w:r w:rsidRPr="00405526">
        <w:t>Любовь и уважение к Отечеству</w:t>
      </w:r>
      <w:r>
        <w:t xml:space="preserve">. </w:t>
      </w:r>
      <w:r w:rsidRPr="00277817">
        <w:t>Методические рекомендации по организации уроков по теме «Основы православной культуры». Знакомство с методической работой в школах Санкт-Петербурга по проблематике модуля.</w:t>
      </w:r>
    </w:p>
    <w:p w:rsidR="00030DA3" w:rsidRDefault="00030DA3" w:rsidP="00030DA3">
      <w:pPr>
        <w:pStyle w:val="Default"/>
        <w:jc w:val="both"/>
      </w:pPr>
      <w:r w:rsidRPr="001823C2">
        <w:rPr>
          <w:b/>
        </w:rPr>
        <w:t>Основы исламской культуры.</w:t>
      </w:r>
      <w:r w:rsidRPr="007166E8">
        <w:rPr>
          <w:b/>
          <w:bCs/>
          <w:sz w:val="23"/>
          <w:szCs w:val="23"/>
        </w:rPr>
        <w:t xml:space="preserve"> </w:t>
      </w:r>
      <w:r>
        <w:t>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Искусство ислама. Праздники мусульман.</w:t>
      </w:r>
    </w:p>
    <w:p w:rsidR="00030DA3" w:rsidRDefault="00030DA3" w:rsidP="00030DA3">
      <w:pPr>
        <w:pStyle w:val="Default"/>
        <w:jc w:val="both"/>
        <w:rPr>
          <w:b/>
          <w:bCs/>
          <w:sz w:val="23"/>
          <w:szCs w:val="23"/>
        </w:rPr>
      </w:pPr>
      <w:r w:rsidRPr="00277817">
        <w:t xml:space="preserve">Методические рекомендации по организации уроков по теме «Основы </w:t>
      </w:r>
      <w:r>
        <w:t xml:space="preserve">исламской </w:t>
      </w:r>
      <w:r w:rsidRPr="00277817">
        <w:t xml:space="preserve"> культуры». Знакомство с методической работой в школах Санкт-Петербурга по проблематике модуля.</w:t>
      </w:r>
    </w:p>
    <w:p w:rsidR="00030DA3" w:rsidRDefault="00030DA3" w:rsidP="00030DA3">
      <w:pPr>
        <w:pStyle w:val="Default"/>
        <w:jc w:val="both"/>
      </w:pPr>
      <w:r w:rsidRPr="001823C2">
        <w:rPr>
          <w:b/>
        </w:rPr>
        <w:t>Основы иудейской культуры.</w:t>
      </w:r>
      <w:r>
        <w:t xml:space="preserve"> Введение в иудейскую духовную традицию.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>
        <w:t>ии иу</w:t>
      </w:r>
      <w:proofErr w:type="gramEnd"/>
      <w: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030DA3" w:rsidRPr="00277817" w:rsidRDefault="00030DA3" w:rsidP="00030DA3">
      <w:pPr>
        <w:pStyle w:val="Default"/>
        <w:jc w:val="both"/>
      </w:pPr>
      <w:r w:rsidRPr="00277817">
        <w:t xml:space="preserve">Методические рекомендации по организации уроков по теме «Основы </w:t>
      </w:r>
      <w:r>
        <w:t xml:space="preserve">иудейской </w:t>
      </w:r>
      <w:r w:rsidRPr="00277817">
        <w:t xml:space="preserve"> культуры». Знакомство с методической работой в школах Санкт-Петербурга по проблематике модуля.</w:t>
      </w:r>
    </w:p>
    <w:p w:rsidR="00030DA3" w:rsidRDefault="00030DA3" w:rsidP="00030DA3">
      <w:pPr>
        <w:pStyle w:val="Default"/>
        <w:jc w:val="both"/>
      </w:pPr>
      <w:r w:rsidRPr="001823C2">
        <w:rPr>
          <w:b/>
        </w:rPr>
        <w:t>Основы буддийской культуры.</w:t>
      </w:r>
      <w:r w:rsidRPr="00277817">
        <w:t xml:space="preserve"> </w:t>
      </w:r>
      <w:r>
        <w:t xml:space="preserve">Введение в буддийскую духовную традицию. Будда и его учение». Буддийские святые. Семья в буддийской культуре и её ценности. Буддизм в России. Человек в буддийской картине мира. Буддийские символы. Буддийские ритуалы. </w:t>
      </w:r>
      <w:r>
        <w:lastRenderedPageBreak/>
        <w:t>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030DA3" w:rsidRPr="00277817" w:rsidRDefault="00030DA3" w:rsidP="00030DA3">
      <w:pPr>
        <w:pStyle w:val="Default"/>
        <w:jc w:val="both"/>
      </w:pPr>
      <w:r w:rsidRPr="00277817">
        <w:t xml:space="preserve">Методические рекомендации по организации уроков по теме «Основы </w:t>
      </w:r>
      <w:r>
        <w:t xml:space="preserve">буддийской </w:t>
      </w:r>
      <w:r w:rsidRPr="00277817">
        <w:t>культуры». Знакомство с методической работой в школах Санкт-Петербурга по проблематике модуля.</w:t>
      </w:r>
    </w:p>
    <w:p w:rsidR="00030DA3" w:rsidRPr="00030DA3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0DA3">
        <w:rPr>
          <w:rFonts w:ascii="Times New Roman" w:hAnsi="Times New Roman"/>
          <w:b/>
          <w:spacing w:val="-7"/>
          <w:sz w:val="24"/>
          <w:szCs w:val="24"/>
        </w:rPr>
        <w:t xml:space="preserve">Тема 3. </w:t>
      </w:r>
      <w:r w:rsidRPr="00030DA3">
        <w:rPr>
          <w:rFonts w:ascii="Times New Roman" w:hAnsi="Times New Roman"/>
          <w:b/>
          <w:sz w:val="24"/>
          <w:szCs w:val="24"/>
        </w:rPr>
        <w:t>Духовная культура личности: образовательная практика (20 часов)</w:t>
      </w:r>
    </w:p>
    <w:p w:rsidR="00030DA3" w:rsidRPr="00030DA3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pacing w:val="-7"/>
          <w:sz w:val="24"/>
          <w:szCs w:val="24"/>
        </w:rPr>
      </w:pPr>
      <w:r w:rsidRPr="00030DA3">
        <w:rPr>
          <w:rFonts w:ascii="Times New Roman" w:hAnsi="Times New Roman"/>
          <w:sz w:val="24"/>
          <w:szCs w:val="24"/>
        </w:rPr>
        <w:t xml:space="preserve">Образовательная экскурсия в православный храм Калининского благочиния. Знакомство с клириками храмов. Образовательная экскурсия «Монастыри Санкт-Петербурга и Ленинградской области». Образовательная экскурсия в центр духовной культуры Калининского благочиния.   </w:t>
      </w:r>
    </w:p>
    <w:p w:rsidR="003B35FE" w:rsidRDefault="00FC1EEF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аттестация: </w:t>
      </w:r>
      <w:r>
        <w:rPr>
          <w:rFonts w:ascii="Times New Roman" w:hAnsi="Times New Roman"/>
          <w:sz w:val="24"/>
          <w:szCs w:val="24"/>
        </w:rPr>
        <w:t>м</w:t>
      </w:r>
      <w:r w:rsidRPr="00FC1EEF">
        <w:rPr>
          <w:rFonts w:ascii="Times New Roman" w:hAnsi="Times New Roman"/>
          <w:sz w:val="24"/>
          <w:szCs w:val="24"/>
        </w:rPr>
        <w:t>етодическая разработка урока или внеклассного занятия</w:t>
      </w:r>
      <w:r>
        <w:rPr>
          <w:rFonts w:ascii="Times New Roman" w:hAnsi="Times New Roman"/>
          <w:sz w:val="24"/>
          <w:szCs w:val="24"/>
        </w:rPr>
        <w:t>.</w:t>
      </w:r>
    </w:p>
    <w:p w:rsidR="00FC1EEF" w:rsidRPr="00FC1EEF" w:rsidRDefault="00FC1EEF" w:rsidP="00FC1EE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FC1EEF">
        <w:rPr>
          <w:rFonts w:ascii="Times New Roman" w:hAnsi="Times New Roman"/>
          <w:b/>
          <w:sz w:val="24"/>
          <w:szCs w:val="24"/>
        </w:rPr>
        <w:t>Оценочные и методические материалы</w:t>
      </w:r>
    </w:p>
    <w:p w:rsidR="00030DA3" w:rsidRPr="003B35FE" w:rsidRDefault="00030DA3" w:rsidP="00030DA3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B35FE">
        <w:rPr>
          <w:rFonts w:ascii="Times New Roman" w:hAnsi="Times New Roman"/>
          <w:sz w:val="24"/>
          <w:szCs w:val="24"/>
        </w:rPr>
        <w:t>Примерные темы тестовых работ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rPr>
          <w:bCs/>
        </w:rPr>
        <w:t xml:space="preserve">Цель комплексного учебного курса ОРКСЭ 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rPr>
          <w:bCs/>
        </w:rPr>
        <w:t>Задачи комплексного учебного курса ОРКСЭ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rPr>
          <w:bCs/>
        </w:rPr>
        <w:t>Цель комплексного учебного курса ОДНКНР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rPr>
          <w:bCs/>
        </w:rPr>
        <w:t>Задачи комплексного учебного курса ОДНКНР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rPr>
          <w:bCs/>
        </w:rPr>
        <w:t>Этика. Основатель науки «этика»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Нравственная ценность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Монотеизм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Мировые религии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Православная культура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Исламская культура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Буддийская культура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Иудейская культура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Священные книги религий мира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 xml:space="preserve"> Священные сооружения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Нравственные заповеди в религиях мира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Праздники в религиях мира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Календари религий мира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Искусство в религиозной культуре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Хранители предания в религиях мира</w:t>
      </w:r>
    </w:p>
    <w:p w:rsidR="00030DA3" w:rsidRPr="003147CC" w:rsidRDefault="00030DA3" w:rsidP="00030DA3">
      <w:pPr>
        <w:pStyle w:val="Default"/>
        <w:numPr>
          <w:ilvl w:val="0"/>
          <w:numId w:val="2"/>
        </w:numPr>
        <w:ind w:left="714" w:hanging="357"/>
        <w:jc w:val="both"/>
      </w:pPr>
      <w:r w:rsidRPr="003147CC">
        <w:t>Культура и религия</w:t>
      </w:r>
    </w:p>
    <w:p w:rsidR="00030DA3" w:rsidRPr="00EC1FF4" w:rsidRDefault="00030DA3" w:rsidP="00030DA3">
      <w:pPr>
        <w:pStyle w:val="Default"/>
        <w:spacing w:before="120" w:after="120"/>
        <w:jc w:val="both"/>
      </w:pPr>
      <w:r w:rsidRPr="00EC1FF4">
        <w:t xml:space="preserve">В конце </w:t>
      </w:r>
      <w:r>
        <w:t xml:space="preserve">обучения слушателю </w:t>
      </w:r>
      <w:r w:rsidRPr="00EC1FF4">
        <w:t>предлагается подготовить методическ</w:t>
      </w:r>
      <w:r>
        <w:t>ую</w:t>
      </w:r>
      <w:r w:rsidRPr="00EC1FF4">
        <w:t xml:space="preserve"> </w:t>
      </w:r>
      <w:r>
        <w:t>разработку урока или внеклассного занятия</w:t>
      </w:r>
      <w:r w:rsidRPr="00EC1FF4">
        <w:t xml:space="preserve">. </w:t>
      </w:r>
      <w:r>
        <w:t xml:space="preserve"> </w:t>
      </w:r>
    </w:p>
    <w:p w:rsidR="00030DA3" w:rsidRPr="003B35FE" w:rsidRDefault="00030DA3" w:rsidP="00030DA3">
      <w:pPr>
        <w:pStyle w:val="Default"/>
        <w:spacing w:before="120" w:after="120"/>
        <w:jc w:val="both"/>
        <w:rPr>
          <w:i/>
        </w:rPr>
      </w:pPr>
      <w:r w:rsidRPr="003B35FE">
        <w:rPr>
          <w:bCs/>
          <w:i/>
        </w:rPr>
        <w:t>Требования к итогово</w:t>
      </w:r>
      <w:proofErr w:type="gramStart"/>
      <w:r w:rsidRPr="003B35FE">
        <w:rPr>
          <w:bCs/>
          <w:i/>
        </w:rPr>
        <w:t>й</w:t>
      </w:r>
      <w:r w:rsidR="00FC1EEF">
        <w:rPr>
          <w:bCs/>
          <w:i/>
        </w:rPr>
        <w:t>(</w:t>
      </w:r>
      <w:proofErr w:type="gramEnd"/>
      <w:r w:rsidR="00FC1EEF">
        <w:rPr>
          <w:bCs/>
          <w:i/>
        </w:rPr>
        <w:t>аттестационной)</w:t>
      </w:r>
      <w:r w:rsidRPr="003B35FE">
        <w:rPr>
          <w:bCs/>
          <w:i/>
        </w:rPr>
        <w:t xml:space="preserve"> работе </w:t>
      </w:r>
    </w:p>
    <w:p w:rsidR="00030DA3" w:rsidRPr="00EC1FF4" w:rsidRDefault="00030DA3" w:rsidP="00030DA3">
      <w:pPr>
        <w:pStyle w:val="Default"/>
        <w:spacing w:before="120" w:after="120"/>
        <w:jc w:val="both"/>
      </w:pPr>
      <w:r>
        <w:t>1. О</w:t>
      </w:r>
      <w:r w:rsidRPr="00EC1FF4">
        <w:t xml:space="preserve">пределить форму проведения </w:t>
      </w:r>
      <w:r>
        <w:t xml:space="preserve">урока или </w:t>
      </w:r>
      <w:r w:rsidRPr="00EC1FF4">
        <w:t xml:space="preserve">занятия по тематике курса с учетом своих профессиональных возможностей и должностных обязанностей в системе образования. Возможные формы: проведение урока, проведение внеклассного </w:t>
      </w:r>
      <w:r>
        <w:t>занятия</w:t>
      </w:r>
      <w:r w:rsidRPr="00EC1FF4">
        <w:t>, другое по выбору слушателя и согласованию с преподавателем</w:t>
      </w:r>
      <w:r>
        <w:t>.</w:t>
      </w:r>
      <w:r w:rsidRPr="00EC1FF4">
        <w:t xml:space="preserve"> </w:t>
      </w:r>
    </w:p>
    <w:p w:rsidR="00030DA3" w:rsidRDefault="00030DA3" w:rsidP="00030DA3">
      <w:pPr>
        <w:pStyle w:val="Default"/>
        <w:spacing w:before="120" w:after="120"/>
        <w:jc w:val="both"/>
      </w:pPr>
      <w:r>
        <w:t>2. П</w:t>
      </w:r>
      <w:r w:rsidRPr="00EC1FF4">
        <w:t>одготовить в письменном виде содержательный план-конспект урока (</w:t>
      </w:r>
      <w:r>
        <w:t>занятия</w:t>
      </w:r>
      <w:r w:rsidRPr="00EC1FF4">
        <w:t xml:space="preserve">) с применением полученных знаний. </w:t>
      </w:r>
    </w:p>
    <w:p w:rsidR="00030DA3" w:rsidRDefault="00030DA3" w:rsidP="00030DA3">
      <w:pPr>
        <w:pStyle w:val="Default"/>
        <w:jc w:val="both"/>
      </w:pPr>
      <w:r>
        <w:t>В итоговой</w:t>
      </w:r>
      <w:r w:rsidRPr="00CF396E">
        <w:t xml:space="preserve"> работ</w:t>
      </w:r>
      <w:r>
        <w:t>е</w:t>
      </w:r>
      <w:r w:rsidRPr="00CF396E">
        <w:t xml:space="preserve"> </w:t>
      </w:r>
      <w:r>
        <w:t>должны быть</w:t>
      </w:r>
      <w:r w:rsidRPr="00CF396E">
        <w:t xml:space="preserve"> представлены: </w:t>
      </w:r>
    </w:p>
    <w:p w:rsidR="00030DA3" w:rsidRDefault="00030DA3" w:rsidP="00030DA3">
      <w:pPr>
        <w:pStyle w:val="Default"/>
        <w:numPr>
          <w:ilvl w:val="0"/>
          <w:numId w:val="1"/>
        </w:numPr>
        <w:jc w:val="both"/>
      </w:pPr>
      <w:proofErr w:type="gramStart"/>
      <w:r>
        <w:t>м</w:t>
      </w:r>
      <w:r w:rsidRPr="00CF396E">
        <w:t>етодический комментарий</w:t>
      </w:r>
      <w:r>
        <w:t>; УМК, к</w:t>
      </w:r>
      <w:r w:rsidRPr="00CF396E">
        <w:t>ласс</w:t>
      </w:r>
      <w:r>
        <w:t>, п</w:t>
      </w:r>
      <w:r w:rsidRPr="00CF396E">
        <w:t>редмет</w:t>
      </w:r>
      <w:r>
        <w:t>, т</w:t>
      </w:r>
      <w:r w:rsidRPr="00CF396E">
        <w:t xml:space="preserve">ема урока </w:t>
      </w:r>
      <w:r>
        <w:t>(занятия); т</w:t>
      </w:r>
      <w:r w:rsidRPr="00CF396E">
        <w:t>ип урока</w:t>
      </w:r>
      <w:r>
        <w:t>; м</w:t>
      </w:r>
      <w:r w:rsidRPr="00CF396E">
        <w:t xml:space="preserve">есто урока </w:t>
      </w:r>
      <w:r>
        <w:t xml:space="preserve">(занятия) </w:t>
      </w:r>
      <w:r w:rsidRPr="00CF396E">
        <w:t xml:space="preserve">в системе уроков </w:t>
      </w:r>
      <w:r>
        <w:t xml:space="preserve">(занятий) </w:t>
      </w:r>
      <w:r w:rsidRPr="00CF396E">
        <w:t>по данной теме</w:t>
      </w:r>
      <w:r>
        <w:t xml:space="preserve">; </w:t>
      </w:r>
      <w:proofErr w:type="gramEnd"/>
    </w:p>
    <w:p w:rsidR="00030DA3" w:rsidRDefault="00030DA3" w:rsidP="00030DA3">
      <w:pPr>
        <w:pStyle w:val="Default"/>
        <w:numPr>
          <w:ilvl w:val="0"/>
          <w:numId w:val="1"/>
        </w:numPr>
        <w:jc w:val="both"/>
      </w:pPr>
      <w:r>
        <w:lastRenderedPageBreak/>
        <w:t>ц</w:t>
      </w:r>
      <w:r w:rsidRPr="00CF396E">
        <w:t>ель урока</w:t>
      </w:r>
      <w:r>
        <w:t>; з</w:t>
      </w:r>
      <w:r w:rsidRPr="00CF396E">
        <w:t>адачи (относящиеся к деятельности учителя): обучающие</w:t>
      </w:r>
      <w:r>
        <w:t xml:space="preserve">, </w:t>
      </w:r>
      <w:r w:rsidRPr="00CF396E">
        <w:t>воспитательные</w:t>
      </w:r>
      <w:r>
        <w:t xml:space="preserve">, </w:t>
      </w:r>
      <w:r w:rsidRPr="00CF396E">
        <w:t>развивающие</w:t>
      </w:r>
      <w:r>
        <w:t xml:space="preserve">; </w:t>
      </w:r>
    </w:p>
    <w:p w:rsidR="00030DA3" w:rsidRDefault="00030DA3" w:rsidP="00030DA3">
      <w:pPr>
        <w:pStyle w:val="Default"/>
        <w:numPr>
          <w:ilvl w:val="0"/>
          <w:numId w:val="1"/>
        </w:numPr>
        <w:jc w:val="both"/>
      </w:pPr>
      <w:r>
        <w:t>п</w:t>
      </w:r>
      <w:r w:rsidRPr="00CF396E">
        <w:t>ланируемые результаты (относящиеся к деятельности учащегося): предметные</w:t>
      </w:r>
      <w:r>
        <w:t xml:space="preserve">, </w:t>
      </w:r>
      <w:r w:rsidRPr="00CF396E">
        <w:t>метапредметные</w:t>
      </w:r>
      <w:r>
        <w:t xml:space="preserve">, </w:t>
      </w:r>
      <w:r w:rsidRPr="00CF396E">
        <w:t>личностные</w:t>
      </w:r>
      <w:r>
        <w:t>; о</w:t>
      </w:r>
      <w:r w:rsidRPr="00CF396E">
        <w:t>сновные термины и понятия урока</w:t>
      </w:r>
      <w:r>
        <w:t xml:space="preserve"> (занятия);</w:t>
      </w:r>
    </w:p>
    <w:p w:rsidR="00030DA3" w:rsidRDefault="00030DA3" w:rsidP="00030DA3">
      <w:pPr>
        <w:pStyle w:val="Default"/>
        <w:numPr>
          <w:ilvl w:val="0"/>
          <w:numId w:val="1"/>
        </w:numPr>
        <w:jc w:val="both"/>
      </w:pPr>
      <w:r>
        <w:t>и</w:t>
      </w:r>
      <w:r w:rsidRPr="00CF396E">
        <w:t>нформационно-образовательная среда (информационный материал, в т.ч. используемая литература, электронные источники информации, демонстрационный, диагностический)</w:t>
      </w:r>
      <w:r>
        <w:t xml:space="preserve">; </w:t>
      </w:r>
    </w:p>
    <w:p w:rsidR="00030DA3" w:rsidRDefault="00030DA3" w:rsidP="00030DA3">
      <w:pPr>
        <w:pStyle w:val="Default"/>
        <w:numPr>
          <w:ilvl w:val="0"/>
          <w:numId w:val="1"/>
        </w:numPr>
        <w:jc w:val="both"/>
      </w:pPr>
      <w:r>
        <w:t>м</w:t>
      </w:r>
      <w:r w:rsidRPr="00CF396E">
        <w:t>ежпредметные связи (указать предметы и темы</w:t>
      </w:r>
      <w:r>
        <w:t xml:space="preserve">); </w:t>
      </w:r>
    </w:p>
    <w:p w:rsidR="00030DA3" w:rsidRPr="00CF396E" w:rsidRDefault="00030DA3" w:rsidP="00030DA3">
      <w:pPr>
        <w:pStyle w:val="Default"/>
        <w:numPr>
          <w:ilvl w:val="0"/>
          <w:numId w:val="1"/>
        </w:numPr>
        <w:jc w:val="both"/>
      </w:pPr>
      <w:r>
        <w:t>э</w:t>
      </w:r>
      <w:r w:rsidRPr="00CF396E">
        <w:t>тапы урока</w:t>
      </w:r>
      <w:r>
        <w:t xml:space="preserve"> (занятия) - </w:t>
      </w:r>
      <w:r w:rsidRPr="00CF396E">
        <w:t>план с указанием времени на каждый этап</w:t>
      </w:r>
      <w:r>
        <w:t>.</w:t>
      </w:r>
      <w:r w:rsidRPr="00CF396E">
        <w:t xml:space="preserve"> </w:t>
      </w:r>
    </w:p>
    <w:p w:rsidR="00A40F72" w:rsidRDefault="00A40F72" w:rsidP="00A40F72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слушателей с ОВЗ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Для успешного обучения слушателей с ограниченными возможностями здоровья по дополнительной профессиональной программе (программе повышения квалификации) методы обучения и его организационно-педагогические условия максимально приближаются к конкретному человеку с учетом его психофизиологических возможностей и социального опыта. 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Используются возможности телекоммуникаций и баз данных для информационной поддержки образовательного процесса.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Обеспечивается доступ к научной, учебно-методической информации, в т.ч. в сети Интернет. 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Применяется форма дистанционного образования для слушателей с проблемами опорно-двигательного аппарата.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Слушатели, имеющие слабое зрение, используют компьютерные программы по увеличению изображения на обычном видеодисплее.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В обучении используются: 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кейс-технологии</w:t>
      </w:r>
      <w:proofErr w:type="gramEnd"/>
      <w:r>
        <w:rPr>
          <w:color w:val="000000"/>
        </w:rPr>
        <w:t xml:space="preserve"> - слушатель получает полный комплект учебных материалов по каждой дисциплине, а также возможность познакомиться с типовыми проблемами и вариантами их решений; 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сетевые технологии (Интернет, региональные, локальные телекоммуникационные сети);</w:t>
      </w:r>
    </w:p>
    <w:p w:rsidR="00A40F72" w:rsidRDefault="00A40F72" w:rsidP="00A40F72">
      <w:pPr>
        <w:pStyle w:val="a6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обучающие семинары – вебинары, транслируемые в сети Интернет.</w:t>
      </w:r>
    </w:p>
    <w:p w:rsidR="00030DA3" w:rsidRDefault="00030DA3" w:rsidP="00030DA3">
      <w:pPr>
        <w:pStyle w:val="Default"/>
        <w:spacing w:before="120" w:after="1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030DA3" w:rsidRDefault="00030DA3" w:rsidP="00030DA3">
      <w:pPr>
        <w:pStyle w:val="Default"/>
        <w:spacing w:before="120" w:after="120"/>
        <w:jc w:val="both"/>
        <w:rPr>
          <w:b/>
          <w:bCs/>
        </w:rPr>
      </w:pPr>
      <w:r>
        <w:rPr>
          <w:b/>
          <w:bCs/>
        </w:rPr>
        <w:t>Нормативно-правовая</w:t>
      </w:r>
    </w:p>
    <w:p w:rsidR="00030DA3" w:rsidRDefault="00030DA3" w:rsidP="00030DA3">
      <w:pPr>
        <w:pStyle w:val="Default"/>
        <w:spacing w:before="120" w:after="120"/>
        <w:jc w:val="both"/>
      </w:pPr>
      <w:r>
        <w:t xml:space="preserve">1. </w:t>
      </w:r>
      <w:r w:rsidRPr="006D6D0C">
        <w:t xml:space="preserve">Федеральный государственный образовательный стандарт </w:t>
      </w:r>
      <w:r>
        <w:t>начального</w:t>
      </w:r>
      <w:r w:rsidRPr="006D6D0C">
        <w:t xml:space="preserve"> общего </w:t>
      </w:r>
      <w:r>
        <w:t>образования, у</w:t>
      </w:r>
      <w:r w:rsidRPr="006D6D0C">
        <w:t>твержден приказом Министерства образования и науки Российской Федерации от</w:t>
      </w:r>
      <w:r>
        <w:t xml:space="preserve"> 06.10.2009 № 373</w:t>
      </w:r>
    </w:p>
    <w:p w:rsidR="00030DA3" w:rsidRDefault="00030DA3" w:rsidP="00030DA3">
      <w:pPr>
        <w:pStyle w:val="Default"/>
        <w:spacing w:before="120" w:after="120"/>
        <w:jc w:val="both"/>
      </w:pPr>
      <w:r>
        <w:t xml:space="preserve">2. </w:t>
      </w:r>
      <w:r w:rsidRPr="006D6D0C">
        <w:t xml:space="preserve">Федеральный государственный образовательный стандарт основного общего </w:t>
      </w:r>
      <w:r>
        <w:t>образования, у</w:t>
      </w:r>
      <w:r w:rsidRPr="006D6D0C">
        <w:t>твержден приказом Министерства образования и науки Российской Федерации от</w:t>
      </w:r>
      <w:r>
        <w:t xml:space="preserve"> 17.12.2010</w:t>
      </w:r>
      <w:r w:rsidRPr="006D6D0C">
        <w:t xml:space="preserve"> № 1897</w:t>
      </w:r>
    </w:p>
    <w:p w:rsidR="00030DA3" w:rsidRPr="006D6D0C" w:rsidRDefault="00030DA3" w:rsidP="00030DA3">
      <w:pPr>
        <w:pStyle w:val="Default"/>
        <w:spacing w:before="120" w:after="120"/>
        <w:jc w:val="both"/>
      </w:pPr>
      <w:r>
        <w:t xml:space="preserve">3. </w:t>
      </w:r>
      <w:r w:rsidRPr="006D6D0C">
        <w:t xml:space="preserve">Федеральный государственный образовательный стандарт </w:t>
      </w:r>
      <w:r>
        <w:t>среднего</w:t>
      </w:r>
      <w:r w:rsidRPr="006D6D0C">
        <w:t xml:space="preserve"> общего </w:t>
      </w:r>
      <w:r>
        <w:t>образования, у</w:t>
      </w:r>
      <w:r w:rsidRPr="006D6D0C">
        <w:t>твержден приказом Министерства образования и науки Российской Федерации от</w:t>
      </w:r>
      <w:r>
        <w:t xml:space="preserve"> 06.10.2009 № 413</w:t>
      </w:r>
      <w:r w:rsidRPr="006D6D0C">
        <w:t xml:space="preserve"> </w:t>
      </w:r>
    </w:p>
    <w:p w:rsidR="00030DA3" w:rsidRDefault="00030DA3" w:rsidP="00030DA3">
      <w:pPr>
        <w:pStyle w:val="Default"/>
        <w:spacing w:before="120" w:after="120"/>
        <w:jc w:val="both"/>
        <w:rPr>
          <w:bCs/>
        </w:rPr>
      </w:pPr>
      <w:r>
        <w:t>4.  Р</w:t>
      </w:r>
      <w:r w:rsidRPr="003147CC">
        <w:t xml:space="preserve">аспоряжение Правительства Российской Федерации </w:t>
      </w:r>
      <w:r w:rsidRPr="003147CC">
        <w:rPr>
          <w:bCs/>
        </w:rPr>
        <w:t>от 28 января 2012 г. №84 – р</w:t>
      </w:r>
      <w:r w:rsidRPr="003147CC">
        <w:t xml:space="preserve">, </w:t>
      </w:r>
      <w:r>
        <w:t xml:space="preserve">о введение </w:t>
      </w:r>
      <w:r w:rsidRPr="003147CC">
        <w:t>комплексн</w:t>
      </w:r>
      <w:r>
        <w:t>ого</w:t>
      </w:r>
      <w:r w:rsidRPr="003147CC">
        <w:t xml:space="preserve"> учебн</w:t>
      </w:r>
      <w:r>
        <w:t>ого</w:t>
      </w:r>
      <w:r w:rsidRPr="003147CC">
        <w:t xml:space="preserve"> курс</w:t>
      </w:r>
      <w:r>
        <w:t>а</w:t>
      </w:r>
      <w:r w:rsidRPr="003147CC">
        <w:t xml:space="preserve"> «Основы религиозных культур и светской этики» начиная </w:t>
      </w:r>
      <w:r w:rsidRPr="003147CC">
        <w:rPr>
          <w:bCs/>
        </w:rPr>
        <w:t>с 1 сентября 2012 года</w:t>
      </w:r>
    </w:p>
    <w:p w:rsidR="00030DA3" w:rsidRDefault="00030DA3" w:rsidP="00030DA3">
      <w:pPr>
        <w:pStyle w:val="Default"/>
        <w:spacing w:before="120" w:after="120"/>
        <w:jc w:val="both"/>
      </w:pPr>
      <w:r>
        <w:rPr>
          <w:bCs/>
        </w:rPr>
        <w:lastRenderedPageBreak/>
        <w:t xml:space="preserve">5.  </w:t>
      </w:r>
      <w:r w:rsidRPr="003147CC">
        <w:t xml:space="preserve">Федеральный закон «Об образовании в Российской Федерации» </w:t>
      </w:r>
      <w:r w:rsidRPr="003147CC">
        <w:rPr>
          <w:bCs/>
        </w:rPr>
        <w:t>от 29 декабря 2012 г. N 273-ФЗ. Статья 87</w:t>
      </w:r>
      <w:r w:rsidRPr="003147CC">
        <w:t xml:space="preserve">. «Особенности </w:t>
      </w:r>
      <w:proofErr w:type="gramStart"/>
      <w:r w:rsidRPr="003147CC">
        <w:t>изучения основ духовно-нравственной культуры народов Российской Федерации</w:t>
      </w:r>
      <w:proofErr w:type="gramEnd"/>
      <w:r w:rsidRPr="003147CC">
        <w:t>. Особенности получения теологического и религиозного образования»</w:t>
      </w:r>
    </w:p>
    <w:p w:rsidR="00030DA3" w:rsidRPr="003147CC" w:rsidRDefault="00030DA3" w:rsidP="00030DA3">
      <w:pPr>
        <w:pStyle w:val="Default"/>
        <w:spacing w:before="120" w:after="120"/>
        <w:jc w:val="both"/>
        <w:rPr>
          <w:bCs/>
        </w:rPr>
      </w:pPr>
      <w:r>
        <w:t xml:space="preserve">6. </w:t>
      </w:r>
      <w:r>
        <w:rPr>
          <w:bCs/>
        </w:rPr>
        <w:t xml:space="preserve"> </w:t>
      </w:r>
      <w:r w:rsidRPr="003147CC">
        <w:t xml:space="preserve">Письмо Министерства Образования и науки РФ </w:t>
      </w:r>
      <w:r>
        <w:rPr>
          <w:bCs/>
        </w:rPr>
        <w:t xml:space="preserve"> </w:t>
      </w:r>
      <w:r w:rsidRPr="003147CC">
        <w:rPr>
          <w:bCs/>
        </w:rPr>
        <w:t xml:space="preserve">от 25.05.2015 года № 08-761 </w:t>
      </w:r>
      <w:r>
        <w:rPr>
          <w:bCs/>
        </w:rPr>
        <w:t xml:space="preserve"> </w:t>
      </w:r>
      <w:r w:rsidRPr="003147CC">
        <w:t>«Об изучении предметных областей: «Основы религиозных культур и светской этики» и «Основы духовно-нравственной культуры народов России» преподавание комплексного курса ОРКСЭ осуществляется в 4 классе</w:t>
      </w:r>
      <w:r>
        <w:t>.</w:t>
      </w:r>
    </w:p>
    <w:p w:rsidR="00030DA3" w:rsidRPr="006D6D0C" w:rsidRDefault="00030DA3" w:rsidP="00030DA3">
      <w:pPr>
        <w:pStyle w:val="Default"/>
        <w:spacing w:before="120" w:after="120"/>
        <w:jc w:val="both"/>
        <w:rPr>
          <w:b/>
          <w:bCs/>
        </w:rPr>
      </w:pPr>
    </w:p>
    <w:p w:rsidR="00030DA3" w:rsidRPr="00CF396E" w:rsidRDefault="00030DA3" w:rsidP="00030DA3">
      <w:pPr>
        <w:pStyle w:val="Default"/>
        <w:spacing w:before="120" w:after="120"/>
        <w:jc w:val="both"/>
        <w:rPr>
          <w:b/>
        </w:rPr>
      </w:pPr>
      <w:r w:rsidRPr="00CF396E">
        <w:rPr>
          <w:b/>
          <w:bCs/>
        </w:rPr>
        <w:t>Основная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1. Горохов С.А., Христов Т.Т. Религии народов мира: учебное пособие. М.: КНОРУС, 2014. - 424 с. </w:t>
      </w:r>
    </w:p>
    <w:p w:rsidR="00030DA3" w:rsidRPr="00CF396E" w:rsidRDefault="00030DA3" w:rsidP="00030DA3">
      <w:pPr>
        <w:pStyle w:val="Default"/>
        <w:jc w:val="both"/>
      </w:pPr>
      <w:r w:rsidRPr="00CF396E">
        <w:t>2. История религий</w:t>
      </w:r>
      <w:proofErr w:type="gramStart"/>
      <w:r w:rsidRPr="00CF396E">
        <w:t xml:space="preserve"> / П</w:t>
      </w:r>
      <w:proofErr w:type="gramEnd"/>
      <w:r w:rsidRPr="00CF396E">
        <w:t xml:space="preserve">од ред. А. Н. Сахарова. М.: ООО ТИД Русское слово, 2007.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3. Поляков С.П. Ислам: Учебное пособие по истории религии. / Под ред. С.В. Кремнева. - Волгоград, 1996. 48 с.: ил. </w:t>
      </w:r>
    </w:p>
    <w:p w:rsidR="00030DA3" w:rsidRPr="00CF396E" w:rsidRDefault="00030DA3" w:rsidP="00030DA3">
      <w:pPr>
        <w:pStyle w:val="Default"/>
        <w:jc w:val="both"/>
      </w:pPr>
      <w:r w:rsidRPr="00CF396E">
        <w:t>4. Религии мира: история культура, вероучение</w:t>
      </w:r>
      <w:proofErr w:type="gramStart"/>
      <w:r w:rsidRPr="00CF396E">
        <w:t xml:space="preserve"> / П</w:t>
      </w:r>
      <w:proofErr w:type="gramEnd"/>
      <w:r w:rsidRPr="00CF396E">
        <w:t xml:space="preserve">од ред. А.О. </w:t>
      </w:r>
      <w:proofErr w:type="spellStart"/>
      <w:r w:rsidRPr="00CF396E">
        <w:t>Чубарьяна</w:t>
      </w:r>
      <w:proofErr w:type="spellEnd"/>
      <w:r w:rsidRPr="00CF396E">
        <w:t xml:space="preserve">. М.: OJIMA Медиа Групп, 2006.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5. Хрестоматия. История мировых религий. Буддизм. Христианство. Ислам. Иудаизм. /Под ред. Н. </w:t>
      </w:r>
      <w:proofErr w:type="spellStart"/>
      <w:r w:rsidRPr="00CF396E">
        <w:t>Балуковой</w:t>
      </w:r>
      <w:proofErr w:type="spellEnd"/>
      <w:r w:rsidRPr="00CF396E">
        <w:t xml:space="preserve">. М.: Лепта Книга, Вече, </w:t>
      </w:r>
      <w:proofErr w:type="spellStart"/>
      <w:r w:rsidRPr="00CF396E">
        <w:t>ГрифЪ</w:t>
      </w:r>
      <w:proofErr w:type="spellEnd"/>
      <w:r w:rsidRPr="00CF396E">
        <w:t xml:space="preserve">, 2014. – 768 с.: ил. </w:t>
      </w:r>
    </w:p>
    <w:p w:rsidR="00030DA3" w:rsidRPr="00CF396E" w:rsidRDefault="00030DA3" w:rsidP="00030DA3">
      <w:pPr>
        <w:pStyle w:val="Default"/>
        <w:jc w:val="both"/>
      </w:pPr>
      <w:r w:rsidRPr="00CF396E">
        <w:t>6. Христианство и религии мира. Учебное пособие. / Авторы д</w:t>
      </w:r>
      <w:proofErr w:type="gramStart"/>
      <w:r w:rsidRPr="00CF396E">
        <w:t>.и</w:t>
      </w:r>
      <w:proofErr w:type="gramEnd"/>
      <w:r w:rsidRPr="00CF396E">
        <w:t xml:space="preserve">ст.н. священник Пётр Иванов, к.богословия священник Олег Давыденков, С.Х. Каламов. - М.: «Про-Пресс», 2000. - 224 с. - Гриф МО РФ: «Рекомендовано Федеральным экспертным советом МО РФ для учащихся средних школ, лицеев, гимназий». </w:t>
      </w:r>
    </w:p>
    <w:p w:rsidR="00030DA3" w:rsidRPr="00CF396E" w:rsidRDefault="00030DA3" w:rsidP="00030DA3">
      <w:pPr>
        <w:pStyle w:val="Default"/>
        <w:spacing w:before="120" w:after="120"/>
        <w:jc w:val="both"/>
      </w:pPr>
      <w:r w:rsidRPr="00CF396E">
        <w:rPr>
          <w:b/>
          <w:bCs/>
        </w:rPr>
        <w:t xml:space="preserve">Дополнительная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1. Абрамов Д.М. История средних веков. </w:t>
      </w:r>
      <w:proofErr w:type="spellStart"/>
      <w:r w:rsidRPr="00CF396E">
        <w:t>Восточнохристианские</w:t>
      </w:r>
      <w:proofErr w:type="spellEnd"/>
      <w:r w:rsidRPr="00CF396E">
        <w:t xml:space="preserve"> государства в эпоху IX- XVI вв. - М.: «Форум», 2002. - 314 с. - Гриф Московского комитета образования «Решение Координационно-экспертного совета по рассмотрению издательских предложений от 31.10.2001 г.: рекомендовать в качестве дополнительного учебного пособия». </w:t>
      </w:r>
    </w:p>
    <w:p w:rsidR="00030DA3" w:rsidRPr="00CF396E" w:rsidRDefault="00030DA3" w:rsidP="00030DA3">
      <w:pPr>
        <w:pStyle w:val="Default"/>
        <w:jc w:val="both"/>
      </w:pPr>
      <w:r w:rsidRPr="00CF396E">
        <w:t>2. Гринберг Л. Предания еврейского народа. От Бытия до Исхода</w:t>
      </w:r>
      <w:proofErr w:type="gramStart"/>
      <w:r w:rsidRPr="00CF396E">
        <w:t xml:space="preserve"> /П</w:t>
      </w:r>
      <w:proofErr w:type="gramEnd"/>
      <w:r w:rsidRPr="00CF396E">
        <w:t xml:space="preserve">ер. с англ. Е.В. Лазаревой. М.: Вече, 2011. – 560 с.: ил.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3. </w:t>
      </w:r>
      <w:proofErr w:type="spellStart"/>
      <w:r w:rsidRPr="00CF396E">
        <w:t>Гудинг</w:t>
      </w:r>
      <w:proofErr w:type="spellEnd"/>
      <w:r w:rsidRPr="00CF396E">
        <w:t xml:space="preserve"> Д., </w:t>
      </w:r>
      <w:proofErr w:type="spellStart"/>
      <w:r w:rsidRPr="00CF396E">
        <w:t>Леннокс</w:t>
      </w:r>
      <w:proofErr w:type="spellEnd"/>
      <w:r w:rsidRPr="00CF396E">
        <w:t xml:space="preserve"> Дж. Мировоззрение. Для чего мы живём и каково наше место в мире. Пер. с англ. /Под общ. Ред. Т.В. </w:t>
      </w:r>
      <w:proofErr w:type="spellStart"/>
      <w:r w:rsidRPr="00CF396E">
        <w:t>Барчуновой</w:t>
      </w:r>
      <w:proofErr w:type="spellEnd"/>
      <w:r w:rsidRPr="00CF396E">
        <w:t xml:space="preserve">. - Ярославль: ТФ «Норд», 2001. - 384 е.: ил. - Гриф МО РФ: «Допущено Департаментом общего среднего образования МО РФ в качестве пособия для дополнительных занятий в старших классах».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4. </w:t>
      </w:r>
      <w:proofErr w:type="spellStart"/>
      <w:r w:rsidRPr="00CF396E">
        <w:t>Руми</w:t>
      </w:r>
      <w:proofErr w:type="spellEnd"/>
      <w:r w:rsidRPr="00CF396E">
        <w:t xml:space="preserve">, </w:t>
      </w:r>
      <w:proofErr w:type="spellStart"/>
      <w:r w:rsidRPr="00CF396E">
        <w:t>Джалаладдин</w:t>
      </w:r>
      <w:proofErr w:type="spellEnd"/>
      <w:r w:rsidRPr="00CF396E">
        <w:t xml:space="preserve">. Дорога превращений: </w:t>
      </w:r>
      <w:proofErr w:type="spellStart"/>
      <w:r w:rsidRPr="00CF396E">
        <w:t>суфийские</w:t>
      </w:r>
      <w:proofErr w:type="spellEnd"/>
      <w:r w:rsidRPr="00CF396E">
        <w:t xml:space="preserve"> притчи</w:t>
      </w:r>
      <w:proofErr w:type="gramStart"/>
      <w:r w:rsidRPr="00CF396E">
        <w:t xml:space="preserve"> /С</w:t>
      </w:r>
      <w:proofErr w:type="gramEnd"/>
      <w:r w:rsidRPr="00CF396E">
        <w:t xml:space="preserve">ост., пер. [фарси], </w:t>
      </w:r>
      <w:proofErr w:type="spellStart"/>
      <w:r w:rsidRPr="00CF396E">
        <w:t>религиоз.-филос</w:t>
      </w:r>
      <w:proofErr w:type="spellEnd"/>
      <w:r w:rsidRPr="00CF396E">
        <w:t xml:space="preserve">. </w:t>
      </w:r>
      <w:proofErr w:type="spellStart"/>
      <w:r w:rsidRPr="00CF396E">
        <w:t>Коммент</w:t>
      </w:r>
      <w:proofErr w:type="spellEnd"/>
      <w:r w:rsidRPr="00CF396E">
        <w:t xml:space="preserve">. Д. Щедровицкого; </w:t>
      </w:r>
      <w:proofErr w:type="gramStart"/>
      <w:r w:rsidRPr="00CF396E">
        <w:t>этико-психолог</w:t>
      </w:r>
      <w:proofErr w:type="gramEnd"/>
      <w:r w:rsidRPr="00CF396E">
        <w:t xml:space="preserve">. </w:t>
      </w:r>
      <w:proofErr w:type="spellStart"/>
      <w:r w:rsidRPr="00CF396E">
        <w:t>Коммент</w:t>
      </w:r>
      <w:proofErr w:type="spellEnd"/>
      <w:r w:rsidRPr="00CF396E">
        <w:t xml:space="preserve">. М. </w:t>
      </w:r>
      <w:proofErr w:type="spellStart"/>
      <w:r w:rsidRPr="00CF396E">
        <w:t>Хаткевича</w:t>
      </w:r>
      <w:proofErr w:type="spellEnd"/>
      <w:r w:rsidRPr="00CF396E">
        <w:t xml:space="preserve">. М.: Оклик, 2011. – 380 с. </w:t>
      </w:r>
    </w:p>
    <w:p w:rsidR="00030DA3" w:rsidRPr="00CF396E" w:rsidRDefault="00030DA3" w:rsidP="00030DA3">
      <w:pPr>
        <w:pStyle w:val="Default"/>
        <w:jc w:val="both"/>
      </w:pPr>
      <w:r w:rsidRPr="00CF396E">
        <w:t>5. Христианство: век за веком. Очерки по истории христианской Церкви</w:t>
      </w:r>
      <w:proofErr w:type="gramStart"/>
      <w:r w:rsidRPr="00CF396E">
        <w:t xml:space="preserve"> /П</w:t>
      </w:r>
      <w:proofErr w:type="gramEnd"/>
      <w:r w:rsidRPr="00CF396E">
        <w:t xml:space="preserve">од общ. Ред. Архиепископа Егорьевского Марка (Головкова). М.: ДАРЪ, 2011. – 640 с.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6. Шейх </w:t>
      </w:r>
      <w:proofErr w:type="spellStart"/>
      <w:r w:rsidRPr="00CF396E">
        <w:t>Мухаммад</w:t>
      </w:r>
      <w:proofErr w:type="spellEnd"/>
      <w:r w:rsidRPr="00CF396E">
        <w:t xml:space="preserve"> </w:t>
      </w:r>
      <w:proofErr w:type="spellStart"/>
      <w:r w:rsidRPr="00CF396E">
        <w:t>Садык</w:t>
      </w:r>
      <w:proofErr w:type="spellEnd"/>
      <w:r w:rsidRPr="00CF396E">
        <w:t xml:space="preserve"> </w:t>
      </w:r>
      <w:proofErr w:type="spellStart"/>
      <w:r w:rsidRPr="00CF396E">
        <w:t>Мухаммад</w:t>
      </w:r>
      <w:proofErr w:type="spellEnd"/>
      <w:r w:rsidRPr="00CF396E">
        <w:t xml:space="preserve"> Юсуф. Основы исламской веры /Отв. </w:t>
      </w:r>
      <w:proofErr w:type="gramStart"/>
      <w:r w:rsidRPr="00CF396E">
        <w:t>Ред</w:t>
      </w:r>
      <w:proofErr w:type="gramEnd"/>
      <w:r w:rsidRPr="00CF396E">
        <w:t xml:space="preserve"> Алишер Алиев. М.: «</w:t>
      </w:r>
      <w:proofErr w:type="spellStart"/>
      <w:r w:rsidRPr="00CF396E">
        <w:t>Хилал</w:t>
      </w:r>
      <w:proofErr w:type="spellEnd"/>
      <w:r w:rsidRPr="00CF396E">
        <w:t xml:space="preserve">», 2014. – 544 с. </w:t>
      </w:r>
    </w:p>
    <w:p w:rsidR="00030DA3" w:rsidRPr="00CF396E" w:rsidRDefault="00030DA3" w:rsidP="00030DA3">
      <w:pPr>
        <w:pStyle w:val="Default"/>
        <w:spacing w:before="120" w:after="120"/>
        <w:jc w:val="both"/>
      </w:pPr>
      <w:r w:rsidRPr="00CF396E">
        <w:rPr>
          <w:b/>
          <w:bCs/>
        </w:rPr>
        <w:t xml:space="preserve">Справочные издания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1. Библейская энциклопедия. - Российское Библейское Общество, 2004. -352 е.: ил. </w:t>
      </w:r>
    </w:p>
    <w:p w:rsidR="00030DA3" w:rsidRPr="00CF396E" w:rsidRDefault="00030DA3" w:rsidP="00030DA3">
      <w:pPr>
        <w:pStyle w:val="Default"/>
        <w:jc w:val="both"/>
      </w:pPr>
      <w:r w:rsidRPr="00CF396E">
        <w:t>2. Богомолов А.И. Религии мира. Новейший словарь. Ростов н</w:t>
      </w:r>
      <w:proofErr w:type="gramStart"/>
      <w:r w:rsidRPr="00CF396E">
        <w:t>/Д</w:t>
      </w:r>
      <w:proofErr w:type="gramEnd"/>
      <w:r w:rsidRPr="00CF396E">
        <w:t xml:space="preserve">: Феникс, 2005. – 672 с.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3. Давыдова Н.В. Библейский словарь школьника. - М.: РОСТ, МИРОС, 2000. - 160 с.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4. Ислам: энциклопедия культуры и искусства. М.: </w:t>
      </w:r>
      <w:proofErr w:type="spellStart"/>
      <w:r w:rsidRPr="00CF396E">
        <w:t>Эксмо</w:t>
      </w:r>
      <w:proofErr w:type="spellEnd"/>
      <w:r w:rsidRPr="00CF396E">
        <w:t xml:space="preserve">, 2010. – 512 с.: ил.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5. Карамазов В.Д. Всеобщая история религий мира. Энциклопедия. М.: </w:t>
      </w:r>
      <w:proofErr w:type="spellStart"/>
      <w:r w:rsidRPr="00CF396E">
        <w:t>Астрель</w:t>
      </w:r>
      <w:proofErr w:type="spellEnd"/>
      <w:r w:rsidRPr="00CF396E">
        <w:t>; СПб</w:t>
      </w:r>
      <w:proofErr w:type="gramStart"/>
      <w:r w:rsidRPr="00CF396E">
        <w:t xml:space="preserve">.: </w:t>
      </w:r>
      <w:proofErr w:type="gramEnd"/>
      <w:r w:rsidRPr="00CF396E">
        <w:t xml:space="preserve">Полигон, 2011. – 704 с.: ил. </w:t>
      </w:r>
    </w:p>
    <w:p w:rsidR="00030DA3" w:rsidRPr="00CF396E" w:rsidRDefault="00030DA3" w:rsidP="00030DA3">
      <w:pPr>
        <w:pStyle w:val="Default"/>
        <w:jc w:val="both"/>
      </w:pPr>
      <w:r w:rsidRPr="00CF396E">
        <w:lastRenderedPageBreak/>
        <w:t xml:space="preserve">6. Конфессии, культы, религиозные движения. Справочное пособие по действующим в Москве религиозным организациям и объединениям. - М., 1998. - 350 с. - Гриф Комитета по связям с религиозными организациями Правительства Москвы.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7. Куликов И. Новые религиозные организации России деструктивного, оккультного и </w:t>
      </w:r>
      <w:proofErr w:type="spellStart"/>
      <w:r w:rsidRPr="00CF396E">
        <w:t>неоязыческого</w:t>
      </w:r>
      <w:proofErr w:type="spellEnd"/>
      <w:r w:rsidRPr="00CF396E">
        <w:t xml:space="preserve"> характера. Справочник. / Т.1: Сатанизм. - М., 1999. - 256 с. / Т.2: Оккультизм. 4.1. - М, 1999. - 596 с. / Т.</w:t>
      </w:r>
      <w:proofErr w:type="gramStart"/>
      <w:r w:rsidRPr="00CF396E">
        <w:t>З</w:t>
      </w:r>
      <w:proofErr w:type="gramEnd"/>
      <w:r w:rsidRPr="00CF396E">
        <w:t xml:space="preserve">: Неоязычество. 4.1. - М., 2000. - 394 с. / Т.4: Восточно-мистические группы. - М., 2002. - 382 с.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8. Леонтьева Е. Путеводитель по буддизму. Иллюстрированная энциклопедия. М.: </w:t>
      </w:r>
      <w:proofErr w:type="spellStart"/>
      <w:r w:rsidRPr="00CF396E">
        <w:t>Экемо</w:t>
      </w:r>
      <w:proofErr w:type="spellEnd"/>
      <w:r w:rsidRPr="00CF396E">
        <w:t xml:space="preserve">, 2012. – 256 с.: ил. </w:t>
      </w:r>
    </w:p>
    <w:p w:rsidR="00030DA3" w:rsidRPr="00CF396E" w:rsidRDefault="00030DA3" w:rsidP="00030DA3">
      <w:pPr>
        <w:pStyle w:val="Default"/>
        <w:jc w:val="both"/>
      </w:pPr>
      <w:r w:rsidRPr="00CF396E">
        <w:t>9. Святая земля. Исторический путеводитель по памятным местам Израиля, Египта, Иордании и Ливана. Под общ. ред. д</w:t>
      </w:r>
      <w:proofErr w:type="gramStart"/>
      <w:r w:rsidRPr="00CF396E">
        <w:t>.и</w:t>
      </w:r>
      <w:proofErr w:type="gramEnd"/>
      <w:r w:rsidRPr="00CF396E">
        <w:t xml:space="preserve">ст.н., проф. М.В.Бибикова. - М.: НП «III Тысячелетие В.Н.Л.», 2000. - 187 е.: ил.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10. Религии народов современной России. Словарь. - М.: «Республика», 1999. </w:t>
      </w:r>
    </w:p>
    <w:p w:rsidR="00030DA3" w:rsidRPr="00CF396E" w:rsidRDefault="00030DA3" w:rsidP="00030DA3">
      <w:pPr>
        <w:pStyle w:val="Default"/>
        <w:jc w:val="both"/>
      </w:pPr>
      <w:r w:rsidRPr="00CF396E">
        <w:t xml:space="preserve">11. Религиозные объединения Московской области. Справочник. - М.: «Славянский диалог», 1998. -430 с. - Гриф РАГС и Администрации Московской области. </w:t>
      </w:r>
    </w:p>
    <w:p w:rsidR="00030DA3" w:rsidRPr="00576F86" w:rsidRDefault="00030DA3" w:rsidP="00030DA3">
      <w:pPr>
        <w:pStyle w:val="Default"/>
        <w:spacing w:before="120" w:after="120"/>
        <w:jc w:val="both"/>
      </w:pPr>
      <w:r>
        <w:rPr>
          <w:b/>
          <w:bCs/>
        </w:rPr>
        <w:t>Литература для преподавателей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1. Алов А.А., Владимиров Н.Г., Овсиенко Ф.Г. Мировые религии. М.: «Издательство ПРИОР», 1998. - 480 с. - Гриф Российского НИИ культурного и природного наследия Министерства культуры РФ.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2. Верещагин Е.М. </w:t>
      </w:r>
      <w:proofErr w:type="spellStart"/>
      <w:r w:rsidRPr="00576F86">
        <w:t>Библеистика</w:t>
      </w:r>
      <w:proofErr w:type="spellEnd"/>
      <w:r w:rsidRPr="00576F86">
        <w:t xml:space="preserve"> для всех. - М.: «Наука», 2000. - 280 с. - Гриф РАН.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3. Евангельский синопсис: Учебное пособие для </w:t>
      </w:r>
      <w:proofErr w:type="gramStart"/>
      <w:r w:rsidRPr="00576F86">
        <w:t>изучающих</w:t>
      </w:r>
      <w:proofErr w:type="gramEnd"/>
      <w:r w:rsidRPr="00576F86">
        <w:t xml:space="preserve"> Священное Писание Нового Завета. / Сост. священник Алексей Емельянов. - М.: Православный </w:t>
      </w:r>
      <w:proofErr w:type="spellStart"/>
      <w:r w:rsidRPr="00576F86">
        <w:t>Свято-Тихоновский</w:t>
      </w:r>
      <w:proofErr w:type="spellEnd"/>
      <w:r w:rsidRPr="00576F86">
        <w:t xml:space="preserve"> Богословский институт, 2003. - 176 с. - Гриф МО РФ: «Допущено МО РФ в качестве учебного пособия для студентов высших учебных заведений, обучающихся по направлению подготовки 520200 «Теология» и специальности 020500 «Теология». </w:t>
      </w:r>
    </w:p>
    <w:p w:rsidR="00030DA3" w:rsidRPr="00576F86" w:rsidRDefault="00030DA3" w:rsidP="00030DA3">
      <w:pPr>
        <w:pStyle w:val="Default"/>
        <w:jc w:val="both"/>
      </w:pPr>
      <w:r w:rsidRPr="00576F86">
        <w:t>4. Ислам и мусульмане в России. Сборник статей. / Под общ</w:t>
      </w:r>
      <w:proofErr w:type="gramStart"/>
      <w:r w:rsidRPr="00576F86">
        <w:t>.</w:t>
      </w:r>
      <w:proofErr w:type="gramEnd"/>
      <w:r w:rsidRPr="00576F86">
        <w:t xml:space="preserve"> </w:t>
      </w:r>
      <w:proofErr w:type="gramStart"/>
      <w:r w:rsidRPr="00576F86">
        <w:t>р</w:t>
      </w:r>
      <w:proofErr w:type="gramEnd"/>
      <w:r w:rsidRPr="00576F86">
        <w:t xml:space="preserve">ед. М.Ф. Муртазина, А.А. </w:t>
      </w:r>
      <w:proofErr w:type="spellStart"/>
      <w:r w:rsidRPr="00576F86">
        <w:t>Нуруллаева</w:t>
      </w:r>
      <w:proofErr w:type="spellEnd"/>
      <w:r w:rsidRPr="00576F86">
        <w:t xml:space="preserve">. - М.: «КДТ», 1999. - 220 с. - Гриф Совета муфтиев России и Московского высшего духовного исламского колледжа. </w:t>
      </w:r>
    </w:p>
    <w:p w:rsidR="00030DA3" w:rsidRPr="00576F86" w:rsidRDefault="00030DA3" w:rsidP="00030DA3">
      <w:pPr>
        <w:pStyle w:val="Default"/>
        <w:jc w:val="both"/>
      </w:pPr>
      <w:r w:rsidRPr="00576F86">
        <w:t>5. История религии. / А. Ельчанинов, В. Эрн, П. Флоренский, С. Булгаков. - М.: Центр «</w:t>
      </w:r>
      <w:proofErr w:type="spellStart"/>
      <w:r w:rsidRPr="00576F86">
        <w:t>Руник</w:t>
      </w:r>
      <w:proofErr w:type="spellEnd"/>
      <w:r w:rsidRPr="00576F86">
        <w:t xml:space="preserve">», 1991. - 249 с.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6. История Русской Церкви. В 9-ти кн. В 11-ти тт. / Тт. 1-7: </w:t>
      </w:r>
      <w:proofErr w:type="spellStart"/>
      <w:r w:rsidRPr="00576F86">
        <w:t>Макарий</w:t>
      </w:r>
      <w:proofErr w:type="spellEnd"/>
      <w:r w:rsidRPr="00576F86">
        <w:t xml:space="preserve"> (Булгаков), митрополит Московский и Коломенский. История Русской Церкви. / Тт. 8(1)-8(2): Смолич И.К. История Русской Церкви: 1700-1917 гг. / Т. 9: Цыпин Владислав, протоиерей. История Русской Церкви: 1917-1997 гг. - М.: Издательство </w:t>
      </w:r>
      <w:proofErr w:type="spellStart"/>
      <w:r w:rsidRPr="00576F86">
        <w:t>Спас</w:t>
      </w:r>
      <w:proofErr w:type="gramStart"/>
      <w:r w:rsidRPr="00576F86">
        <w:t>о</w:t>
      </w:r>
      <w:proofErr w:type="spellEnd"/>
      <w:r w:rsidRPr="00576F86">
        <w:t>-</w:t>
      </w:r>
      <w:proofErr w:type="gramEnd"/>
      <w:r w:rsidRPr="00576F86">
        <w:t xml:space="preserve"> Преображенского Валаамского монастыря, 1994-1997.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7. Керимов Г. М. Шариат: Закон жизни мусульман. Ответы Шариата на проблемы современности. СПб.: «Издательство ДИЛЯ», 2012. – 512 </w:t>
      </w:r>
      <w:proofErr w:type="gramStart"/>
      <w:r w:rsidRPr="00576F86">
        <w:t>с</w:t>
      </w:r>
      <w:proofErr w:type="gramEnd"/>
      <w:r w:rsidRPr="00576F86">
        <w:t xml:space="preserve">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8. Религии мира. Пособие для учителя. / Я.Н. Щапов, А.И. Осипов, В.И. Корнев и др. под ред. Я.Н. Щапова. - М.: «Просвещение», 1994. - 192 с. - Гриф МО РФ «Рекомендовано Главным управлением развития общего среднего образования МО РФ».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9. Пучков П.И. География религий. - М.: «Наука», 1975.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10. </w:t>
      </w:r>
      <w:proofErr w:type="spellStart"/>
      <w:r w:rsidRPr="00576F86">
        <w:t>Тальберг</w:t>
      </w:r>
      <w:proofErr w:type="spellEnd"/>
      <w:r w:rsidRPr="00576F86">
        <w:t xml:space="preserve"> Н.Д. История христианской церкви. - М.: Православный </w:t>
      </w:r>
      <w:proofErr w:type="spellStart"/>
      <w:r w:rsidRPr="00576F86">
        <w:t>Свято-Тихоновский</w:t>
      </w:r>
      <w:proofErr w:type="spellEnd"/>
      <w:r w:rsidRPr="00576F86">
        <w:t xml:space="preserve"> Богословский институт, 2000. - 518 с.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11. Крымский А.Е. История мусульманства. / Вступ. ст. </w:t>
      </w:r>
      <w:proofErr w:type="spellStart"/>
      <w:r w:rsidRPr="00576F86">
        <w:t>Баязитова</w:t>
      </w:r>
      <w:proofErr w:type="spellEnd"/>
      <w:r w:rsidRPr="00576F86">
        <w:t xml:space="preserve"> Р.Ж., Кузнецова O.JI., </w:t>
      </w:r>
      <w:proofErr w:type="spellStart"/>
      <w:r w:rsidRPr="00576F86">
        <w:t>Шеремета</w:t>
      </w:r>
      <w:proofErr w:type="spellEnd"/>
      <w:r w:rsidRPr="00576F86">
        <w:t xml:space="preserve"> В.И. - М., Жуковский: «</w:t>
      </w:r>
      <w:proofErr w:type="spellStart"/>
      <w:r w:rsidRPr="00576F86">
        <w:t>Кучково</w:t>
      </w:r>
      <w:proofErr w:type="spellEnd"/>
      <w:r w:rsidRPr="00576F86">
        <w:t xml:space="preserve"> поле», 2003. - 464 с. </w:t>
      </w:r>
    </w:p>
    <w:p w:rsidR="00030DA3" w:rsidRPr="00576F86" w:rsidRDefault="00030DA3" w:rsidP="00030DA3">
      <w:pPr>
        <w:pStyle w:val="Default"/>
        <w:spacing w:before="120" w:after="120"/>
        <w:jc w:val="both"/>
      </w:pPr>
      <w:r w:rsidRPr="00576F86">
        <w:rPr>
          <w:b/>
          <w:bCs/>
        </w:rPr>
        <w:t xml:space="preserve">Методические пособия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1. Кулаков А.Е., Дымина Е.В., Теплова Е.Ф., </w:t>
      </w:r>
      <w:proofErr w:type="spellStart"/>
      <w:r w:rsidRPr="00576F86">
        <w:t>Климперт</w:t>
      </w:r>
      <w:proofErr w:type="spellEnd"/>
      <w:r w:rsidRPr="00576F86">
        <w:t xml:space="preserve"> А.И. Основы иудейской культуры: книга для учителя. Методическое пособие /Научн. ред. Ю.А. Горячев. М.: ГАОУ ВПО МИОО – </w:t>
      </w:r>
      <w:proofErr w:type="spellStart"/>
      <w:r w:rsidRPr="00576F86">
        <w:t>Этносфера</w:t>
      </w:r>
      <w:proofErr w:type="spellEnd"/>
      <w:r w:rsidRPr="00576F86">
        <w:t xml:space="preserve">, 2014. – 204 с. </w:t>
      </w:r>
    </w:p>
    <w:p w:rsidR="00030DA3" w:rsidRPr="00576F86" w:rsidRDefault="00030DA3" w:rsidP="00030DA3">
      <w:pPr>
        <w:pStyle w:val="Default"/>
        <w:jc w:val="both"/>
      </w:pPr>
      <w:r w:rsidRPr="00576F86">
        <w:lastRenderedPageBreak/>
        <w:t xml:space="preserve">2. Кулаков А.Е., Дымина Е.В., Теплова Е.Ф., </w:t>
      </w:r>
      <w:proofErr w:type="spellStart"/>
      <w:r w:rsidRPr="00576F86">
        <w:t>Ярлыкапов</w:t>
      </w:r>
      <w:proofErr w:type="spellEnd"/>
      <w:r w:rsidRPr="00576F86">
        <w:t xml:space="preserve"> А.А. Основы исламской культуры: книга для учителя. Методическое пособие /Научн. ред. Ю.А. Горячев. М.: ГАОУ ВПО МИОО – </w:t>
      </w:r>
      <w:proofErr w:type="spellStart"/>
      <w:r w:rsidRPr="00576F86">
        <w:t>Этносфера</w:t>
      </w:r>
      <w:proofErr w:type="spellEnd"/>
      <w:r w:rsidRPr="00576F86">
        <w:t xml:space="preserve">, 2014. – 105 с.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3. Кулаков А.Е. Методическое пособие по спецкурсу для школьников «Страницы истории христианства». - М.: «III Тысячелетие веры, надежды, любви», 1999.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4. Кулаков А.Е. Религии мира: Методическое пособие для учителя. - М.: «АРКТИ», 1997. - 182 с. - Гриф МО РФ (совместной с издательством «АРКТИ» серии «Методическая библиотека»).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5. Кулаков А.Е., </w:t>
      </w:r>
      <w:proofErr w:type="spellStart"/>
      <w:r w:rsidRPr="00576F86">
        <w:t>Тюляева</w:t>
      </w:r>
      <w:proofErr w:type="spellEnd"/>
      <w:r w:rsidRPr="00576F86">
        <w:t xml:space="preserve"> Т.И. Тематическое и поурочное планирование по курсу «Религии мира». К учебному пособию А.Е. Кулакова «Религии мира. 10-11 классы». - М.: «АСТ», «</w:t>
      </w:r>
      <w:proofErr w:type="spellStart"/>
      <w:r w:rsidRPr="00576F86">
        <w:t>Астрель</w:t>
      </w:r>
      <w:proofErr w:type="spellEnd"/>
      <w:r w:rsidRPr="00576F86">
        <w:t xml:space="preserve">», 2003. - 288 с.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6. Метлик И. В. Религия и образование в светской школе. / Глава I и §1 Главы III в </w:t>
      </w:r>
      <w:proofErr w:type="spellStart"/>
      <w:r w:rsidRPr="00576F86">
        <w:t>соавт</w:t>
      </w:r>
      <w:proofErr w:type="spellEnd"/>
      <w:r w:rsidRPr="00576F86">
        <w:t>. с И.А. Галицкой. - М.: Изд. «Планета 2000», ППЦ «</w:t>
      </w:r>
      <w:proofErr w:type="spellStart"/>
      <w:r w:rsidRPr="00576F86">
        <w:t>Пересвет</w:t>
      </w:r>
      <w:proofErr w:type="spellEnd"/>
      <w:r w:rsidRPr="00576F86">
        <w:t xml:space="preserve">», 2004. - 384 с. - Тираж 1500.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7. </w:t>
      </w:r>
      <w:proofErr w:type="spellStart"/>
      <w:r w:rsidRPr="00576F86">
        <w:t>Понкин</w:t>
      </w:r>
      <w:proofErr w:type="spellEnd"/>
      <w:r w:rsidRPr="00576F86">
        <w:t xml:space="preserve"> И.В. Светскость государства. - М.: Учебно-научный центр </w:t>
      </w:r>
      <w:proofErr w:type="spellStart"/>
      <w:r w:rsidRPr="00576F86">
        <w:t>довузовского</w:t>
      </w:r>
      <w:proofErr w:type="spellEnd"/>
      <w:r w:rsidRPr="00576F86">
        <w:t xml:space="preserve"> образования, 2004. - 466 с.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8. </w:t>
      </w:r>
      <w:proofErr w:type="spellStart"/>
      <w:r w:rsidRPr="00576F86">
        <w:t>Понкин</w:t>
      </w:r>
      <w:proofErr w:type="spellEnd"/>
      <w:r w:rsidRPr="00576F86">
        <w:t xml:space="preserve"> И. В. Правовые основы светскости государства и образования. - М.: «Про-Пресс», 2003.-416 с.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9. Теплова Е.Ф., Малышев Б.А., Жукова Л.Г., </w:t>
      </w:r>
      <w:proofErr w:type="spellStart"/>
      <w:r w:rsidRPr="00576F86">
        <w:t>Ярлыкапов</w:t>
      </w:r>
      <w:proofErr w:type="spellEnd"/>
      <w:r w:rsidRPr="00576F86">
        <w:t xml:space="preserve"> А.А. Основы мировых религиозных культур. Книга для учителя комплексного курса «Основы религиозных культур и светской этики». В двух частях</w:t>
      </w:r>
      <w:proofErr w:type="gramStart"/>
      <w:r w:rsidRPr="00576F86">
        <w:t xml:space="preserve"> /О</w:t>
      </w:r>
      <w:proofErr w:type="gramEnd"/>
      <w:r w:rsidRPr="00576F86">
        <w:t xml:space="preserve">тв. ред. Ю.А. Горячев. М.: ГАОУ ВПО МИОО – </w:t>
      </w:r>
      <w:proofErr w:type="spellStart"/>
      <w:r w:rsidRPr="00576F86">
        <w:t>Этносфера</w:t>
      </w:r>
      <w:proofErr w:type="spellEnd"/>
      <w:r w:rsidRPr="00576F86">
        <w:t xml:space="preserve">, 2012. </w:t>
      </w:r>
    </w:p>
    <w:p w:rsidR="00030DA3" w:rsidRDefault="00030DA3" w:rsidP="00030DA3">
      <w:pPr>
        <w:pStyle w:val="Default"/>
        <w:jc w:val="both"/>
      </w:pPr>
      <w:r w:rsidRPr="00576F86">
        <w:t xml:space="preserve">10. Харисова JI.A. Ислам: Духовно-нравственное обучение школьников: Конспекты занятий. М.: </w:t>
      </w:r>
      <w:proofErr w:type="spellStart"/>
      <w:r w:rsidRPr="00576F86">
        <w:t>Гуманит</w:t>
      </w:r>
      <w:proofErr w:type="spellEnd"/>
      <w:r w:rsidRPr="00576F86">
        <w:t xml:space="preserve">. изд. центр «ВЛАДОС», 2002. - 176 с. </w:t>
      </w:r>
    </w:p>
    <w:p w:rsidR="00030DA3" w:rsidRPr="00576F86" w:rsidRDefault="00030DA3" w:rsidP="00030DA3">
      <w:pPr>
        <w:pStyle w:val="Default"/>
        <w:spacing w:before="120" w:after="120"/>
        <w:jc w:val="both"/>
      </w:pPr>
      <w:r w:rsidRPr="00576F86">
        <w:rPr>
          <w:b/>
          <w:bCs/>
        </w:rPr>
        <w:t>Интернет-ресурсы</w:t>
      </w:r>
    </w:p>
    <w:p w:rsidR="00030DA3" w:rsidRPr="006D6D0C" w:rsidRDefault="00030DA3" w:rsidP="00030DA3">
      <w:pPr>
        <w:pStyle w:val="Default"/>
        <w:spacing w:before="120" w:after="120"/>
        <w:jc w:val="both"/>
        <w:rPr>
          <w:i/>
        </w:rPr>
      </w:pPr>
      <w:r w:rsidRPr="006D6D0C">
        <w:rPr>
          <w:i/>
        </w:rPr>
        <w:t xml:space="preserve">Православное христианство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1. http://www.otdelro.ru/ Отдел религиозного образования и </w:t>
      </w:r>
      <w:proofErr w:type="spellStart"/>
      <w:r w:rsidRPr="00576F86">
        <w:t>катехизации</w:t>
      </w:r>
      <w:proofErr w:type="spellEnd"/>
      <w:r w:rsidRPr="00576F86">
        <w:t xml:space="preserve"> Русской Православной Церкви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2. http://www.patriarchia.ru/db/news/3608/ Официальный сайт Московской Патриархии. Раздел «Наука и образование»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3. http://www.k-istine.ru/ Образовательные материалы и документы по преподаванию православной культуры.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4. http://pravolimp.ru/main/main Школьные олимпиады и проекты по изучению православной культуры, православному образованию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5. http://www.pravoslavie.ru/jurnal/683.htm Православие. ru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6. http://azbyka.ru/dictionary/ Православная энциклопедия «Азбука веры»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7. http://www.eparhia-saratov.ru/ «Православие и современность» - информационно-аналитический портал Саратовской митрополии </w:t>
      </w:r>
    </w:p>
    <w:p w:rsidR="00030DA3" w:rsidRPr="00576F86" w:rsidRDefault="00030DA3" w:rsidP="00030DA3">
      <w:pPr>
        <w:pStyle w:val="Default"/>
        <w:jc w:val="both"/>
      </w:pPr>
      <w:r w:rsidRPr="00576F86">
        <w:t>8</w:t>
      </w:r>
      <w:r w:rsidRPr="00576F86">
        <w:rPr>
          <w:b/>
          <w:bCs/>
        </w:rPr>
        <w:t xml:space="preserve">. </w:t>
      </w:r>
      <w:r w:rsidRPr="00576F86">
        <w:t xml:space="preserve">http://www.liturgy.ru/ </w:t>
      </w:r>
      <w:proofErr w:type="spellStart"/>
      <w:r w:rsidRPr="00576F86">
        <w:t>Литургия</w:t>
      </w:r>
      <w:proofErr w:type="gramStart"/>
      <w:r w:rsidRPr="00576F86">
        <w:t>.р</w:t>
      </w:r>
      <w:proofErr w:type="gramEnd"/>
      <w:r w:rsidRPr="00576F86">
        <w:t>у</w:t>
      </w:r>
      <w:proofErr w:type="spellEnd"/>
      <w:r w:rsidRPr="00576F86">
        <w:t xml:space="preserve"> - сайт, посвященный православному богослужению </w:t>
      </w:r>
    </w:p>
    <w:p w:rsidR="00030DA3" w:rsidRPr="006D6D0C" w:rsidRDefault="00030DA3" w:rsidP="00030DA3">
      <w:pPr>
        <w:pStyle w:val="Default"/>
        <w:spacing w:before="120" w:after="120"/>
        <w:jc w:val="both"/>
        <w:rPr>
          <w:i/>
        </w:rPr>
      </w:pPr>
      <w:r w:rsidRPr="006D6D0C">
        <w:rPr>
          <w:i/>
        </w:rPr>
        <w:t xml:space="preserve">Ислам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1. http://www.islamnews.ru/ Новостной ресурс. Этот ресурс официальный, однако, к материалам этого ресурса необходимо относится с пониманием. </w:t>
      </w:r>
    </w:p>
    <w:p w:rsidR="00030DA3" w:rsidRPr="00576F86" w:rsidRDefault="00030DA3" w:rsidP="00030DA3">
      <w:pPr>
        <w:pStyle w:val="Default"/>
        <w:jc w:val="both"/>
      </w:pPr>
      <w:r w:rsidRPr="00576F86">
        <w:t xml:space="preserve">2. http://religiocivilis.ru/islam/281-islam-v-moskve.html Ислам в Москве </w:t>
      </w:r>
    </w:p>
    <w:p w:rsidR="00030DA3" w:rsidRDefault="00030DA3" w:rsidP="00030DA3">
      <w:pPr>
        <w:pStyle w:val="Default"/>
        <w:jc w:val="both"/>
      </w:pPr>
      <w:r w:rsidRPr="00576F86">
        <w:t xml:space="preserve">3. Книга историка Дмитрия Юрьевича </w:t>
      </w:r>
      <w:proofErr w:type="spellStart"/>
      <w:r w:rsidRPr="00576F86">
        <w:t>Арапова</w:t>
      </w:r>
      <w:proofErr w:type="spellEnd"/>
      <w:r w:rsidRPr="00576F86">
        <w:t xml:space="preserve"> «Ислам в Российской империи: Законодательные акты, описания, статистика», 2001 г.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4. Статьи </w:t>
      </w:r>
      <w:proofErr w:type="spellStart"/>
      <w:r w:rsidRPr="006D6D0C">
        <w:t>Дамира</w:t>
      </w:r>
      <w:proofErr w:type="spellEnd"/>
      <w:r w:rsidRPr="006D6D0C">
        <w:t xml:space="preserve"> </w:t>
      </w:r>
      <w:proofErr w:type="spellStart"/>
      <w:r w:rsidRPr="006D6D0C">
        <w:t>Хайретдинова</w:t>
      </w:r>
      <w:proofErr w:type="spellEnd"/>
      <w:r w:rsidRPr="006D6D0C">
        <w:t xml:space="preserve"> «Коренные и новые московские. Этнографические особенности</w:t>
      </w:r>
      <w:r>
        <w:t xml:space="preserve"> </w:t>
      </w:r>
      <w:r w:rsidRPr="006D6D0C">
        <w:t xml:space="preserve">и история исламской общины российской столицы», «Истоки мусульманской общины Москвы» </w:t>
      </w:r>
    </w:p>
    <w:p w:rsidR="00030DA3" w:rsidRPr="006D6D0C" w:rsidRDefault="00030DA3" w:rsidP="00030DA3">
      <w:pPr>
        <w:pStyle w:val="Default"/>
        <w:spacing w:before="120" w:after="120"/>
        <w:jc w:val="both"/>
        <w:rPr>
          <w:i/>
        </w:rPr>
      </w:pPr>
      <w:r w:rsidRPr="006D6D0C">
        <w:rPr>
          <w:i/>
        </w:rPr>
        <w:t xml:space="preserve">Буддизм </w:t>
      </w:r>
    </w:p>
    <w:p w:rsidR="00030DA3" w:rsidRPr="006D6D0C" w:rsidRDefault="00030DA3" w:rsidP="00030DA3">
      <w:pPr>
        <w:pStyle w:val="Default"/>
        <w:jc w:val="both"/>
      </w:pPr>
      <w:r w:rsidRPr="006D6D0C">
        <w:lastRenderedPageBreak/>
        <w:t xml:space="preserve">1. </w:t>
      </w:r>
      <w:proofErr w:type="gramStart"/>
      <w:r w:rsidRPr="006D6D0C">
        <w:t>Буддийская</w:t>
      </w:r>
      <w:proofErr w:type="gramEnd"/>
      <w:r w:rsidRPr="006D6D0C">
        <w:t xml:space="preserve"> традиционная </w:t>
      </w:r>
      <w:proofErr w:type="spellStart"/>
      <w:r w:rsidRPr="006D6D0C">
        <w:t>Сангха</w:t>
      </w:r>
      <w:proofErr w:type="spellEnd"/>
      <w:r w:rsidRPr="006D6D0C">
        <w:t xml:space="preserve"> России Буддийская традиционная </w:t>
      </w:r>
      <w:proofErr w:type="spellStart"/>
      <w:r w:rsidRPr="006D6D0C">
        <w:t>Сангха</w:t>
      </w:r>
      <w:proofErr w:type="spellEnd"/>
      <w:r w:rsidRPr="006D6D0C">
        <w:t xml:space="preserve"> России - официальный сайт.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2. http://anthropology.ru/ru/texts/torchin/buddhism.html </w:t>
      </w:r>
      <w:proofErr w:type="spellStart"/>
      <w:r w:rsidRPr="006D6D0C">
        <w:t>Торчинов</w:t>
      </w:r>
      <w:proofErr w:type="spellEnd"/>
      <w:r w:rsidRPr="006D6D0C">
        <w:t xml:space="preserve"> «Введение в буддизм», СПб , 2005 - в интернете как «Введение в </w:t>
      </w:r>
      <w:proofErr w:type="spellStart"/>
      <w:r w:rsidRPr="006D6D0C">
        <w:t>буддологию</w:t>
      </w:r>
      <w:proofErr w:type="spellEnd"/>
      <w:r w:rsidRPr="006D6D0C">
        <w:t xml:space="preserve">» </w:t>
      </w:r>
    </w:p>
    <w:p w:rsidR="00030DA3" w:rsidRPr="006D6D0C" w:rsidRDefault="00030DA3" w:rsidP="00030DA3">
      <w:pPr>
        <w:pStyle w:val="Default"/>
        <w:jc w:val="both"/>
      </w:pPr>
      <w:r w:rsidRPr="006D6D0C">
        <w:t>3. Буддийская живопись в Бурятии</w:t>
      </w:r>
      <w:proofErr w:type="gramStart"/>
      <w:r w:rsidRPr="006D6D0C">
        <w:t xml:space="preserve"> .</w:t>
      </w:r>
      <w:proofErr w:type="gramEnd"/>
      <w:r w:rsidRPr="006D6D0C">
        <w:t xml:space="preserve"> Этот сайт является интернет версией одноименного журнала иллюстраций. На нем содержатся изображения-танка из коллекции музея истории Бурятии им. М. Н. ХАНГАЛОВА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4. Жуковская. Корнев "Буддизм как культурно-исторический феномен" http://svitk.ru/004_book_book/14b/3141_jukovskaya-buddizm.php </w:t>
      </w:r>
    </w:p>
    <w:p w:rsidR="00030DA3" w:rsidRPr="006D6D0C" w:rsidRDefault="00030DA3" w:rsidP="00030DA3">
      <w:pPr>
        <w:pStyle w:val="Default"/>
        <w:jc w:val="both"/>
        <w:rPr>
          <w:i/>
        </w:rPr>
      </w:pPr>
      <w:r w:rsidRPr="006D6D0C">
        <w:rPr>
          <w:i/>
        </w:rPr>
        <w:t xml:space="preserve">Иудаизм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1. http://eleven.co.il– электронная версия Краткой Еврейской Энциклопедии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2. http://www.biblicalstudies.ru – ресурс, содержащий исследования по текстам Торы и </w:t>
      </w:r>
      <w:proofErr w:type="spellStart"/>
      <w:r w:rsidRPr="006D6D0C">
        <w:t>Кумрана</w:t>
      </w:r>
      <w:proofErr w:type="spellEnd"/>
      <w:r w:rsidRPr="006D6D0C">
        <w:t xml:space="preserve">, также содержит карты библейского периода, хронологические таблицы, </w:t>
      </w:r>
      <w:proofErr w:type="spellStart"/>
      <w:r w:rsidRPr="006D6D0C">
        <w:t>Септуагинта</w:t>
      </w:r>
      <w:proofErr w:type="spellEnd"/>
      <w:r w:rsidRPr="006D6D0C">
        <w:t xml:space="preserve"> и Вульгата, перевод апокрифов и текстов </w:t>
      </w:r>
      <w:proofErr w:type="spellStart"/>
      <w:r w:rsidRPr="006D6D0C">
        <w:t>Кумрана</w:t>
      </w:r>
      <w:proofErr w:type="spellEnd"/>
      <w:r w:rsidRPr="006D6D0C">
        <w:t xml:space="preserve"> на русский язык.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3. http://www.chassidus.ru/- ресурс, содержащий информацию о хасидизме, </w:t>
      </w:r>
      <w:proofErr w:type="spellStart"/>
      <w:r w:rsidRPr="006D6D0C">
        <w:t>хасидские</w:t>
      </w:r>
      <w:proofErr w:type="spellEnd"/>
      <w:r w:rsidRPr="006D6D0C">
        <w:t xml:space="preserve"> притчи, а также информацию о еврейских праздниках и традициях. </w:t>
      </w:r>
    </w:p>
    <w:p w:rsidR="00030DA3" w:rsidRPr="006D6D0C" w:rsidRDefault="00030DA3" w:rsidP="00030DA3">
      <w:pPr>
        <w:pStyle w:val="Default"/>
        <w:jc w:val="both"/>
        <w:rPr>
          <w:i/>
        </w:rPr>
      </w:pPr>
      <w:r w:rsidRPr="006D6D0C">
        <w:rPr>
          <w:i/>
        </w:rPr>
        <w:t xml:space="preserve">Религиоведение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1. http://religion.rsuh.ru/section.html?id=1984 Информационные ресурсы о мире религий.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2. </w:t>
      </w:r>
      <w:r w:rsidRPr="006D6D0C">
        <w:rPr>
          <w:bCs/>
        </w:rPr>
        <w:t xml:space="preserve">«НГ-Религии» </w:t>
      </w:r>
      <w:r w:rsidRPr="006D6D0C">
        <w:t xml:space="preserve">Сайт «НГ-Религии» - приложения к Независимой газете.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3. </w:t>
      </w:r>
      <w:r w:rsidRPr="006D6D0C">
        <w:rPr>
          <w:bCs/>
        </w:rPr>
        <w:t xml:space="preserve">«Мир религий» </w:t>
      </w:r>
      <w:r w:rsidRPr="006D6D0C">
        <w:t xml:space="preserve">Информационный портал «Мир религий». Новости из мира религий.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4. </w:t>
      </w:r>
      <w:r w:rsidRPr="006D6D0C">
        <w:rPr>
          <w:bCs/>
        </w:rPr>
        <w:t>«</w:t>
      </w:r>
      <w:proofErr w:type="spellStart"/>
      <w:r w:rsidRPr="006D6D0C">
        <w:rPr>
          <w:bCs/>
        </w:rPr>
        <w:t>Religion</w:t>
      </w:r>
      <w:proofErr w:type="spellEnd"/>
      <w:r w:rsidRPr="006D6D0C">
        <w:rPr>
          <w:bCs/>
        </w:rPr>
        <w:t xml:space="preserve"> </w:t>
      </w:r>
      <w:proofErr w:type="spellStart"/>
      <w:r w:rsidRPr="006D6D0C">
        <w:rPr>
          <w:bCs/>
        </w:rPr>
        <w:t>Writers</w:t>
      </w:r>
      <w:proofErr w:type="spellEnd"/>
      <w:r w:rsidRPr="006D6D0C">
        <w:rPr>
          <w:bCs/>
        </w:rPr>
        <w:t xml:space="preserve">» </w:t>
      </w:r>
      <w:r w:rsidRPr="006D6D0C">
        <w:t xml:space="preserve">Англоязычный интернет-портал, где Вы каждый день сможете найти новые иностранные статьи о мире религии. </w:t>
      </w:r>
    </w:p>
    <w:p w:rsidR="00030DA3" w:rsidRPr="006D6D0C" w:rsidRDefault="00030DA3" w:rsidP="00030DA3">
      <w:pPr>
        <w:pStyle w:val="Default"/>
        <w:spacing w:before="120" w:after="120"/>
        <w:jc w:val="both"/>
        <w:rPr>
          <w:i/>
        </w:rPr>
      </w:pPr>
      <w:r w:rsidRPr="006D6D0C">
        <w:rPr>
          <w:i/>
        </w:rPr>
        <w:t xml:space="preserve">Изучение религий и образование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1.http://www.verav.ru/ «Вера и время» - общественно-христианский сайт. Новости, репортажи из духовной, культурной, образовательной жизни. Монографии, сборники, методические рекомендации, статьи, выступления по нравственной тематике, педагогике.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2. http://old-ru.ru/prav.html Антология древнерусской литературы </w:t>
      </w:r>
    </w:p>
    <w:p w:rsidR="00030DA3" w:rsidRPr="006D6D0C" w:rsidRDefault="00030DA3" w:rsidP="00030DA3">
      <w:pPr>
        <w:pStyle w:val="Default"/>
        <w:jc w:val="both"/>
        <w:rPr>
          <w:i/>
        </w:rPr>
      </w:pPr>
      <w:r w:rsidRPr="006D6D0C">
        <w:rPr>
          <w:i/>
        </w:rPr>
        <w:t xml:space="preserve">География религий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1. http://www.adherents.com/- о распространении религий по странам и регионам мира.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2. https://www.cia.gov/– статистический справочник ЦРУ США по странам мира.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3. http://interfax.hitroad.ru/ - интерактивная карта религий России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Актуальная информация по религиозной тематике в обществе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5. http://www.interfax-religion.ru/ - Информационное агентство Интерфакс-религия </w:t>
      </w:r>
    </w:p>
    <w:p w:rsidR="00030DA3" w:rsidRPr="006D6D0C" w:rsidRDefault="00030DA3" w:rsidP="00030DA3">
      <w:pPr>
        <w:pStyle w:val="Default"/>
        <w:jc w:val="both"/>
      </w:pPr>
      <w:r w:rsidRPr="006D6D0C">
        <w:t xml:space="preserve">6. </w:t>
      </w:r>
      <w:r w:rsidRPr="006D6D0C">
        <w:rPr>
          <w:bCs/>
        </w:rPr>
        <w:t>http://www.religare.ru/11_3.html «</w:t>
      </w:r>
      <w:r w:rsidRPr="006D6D0C">
        <w:t>Религия и СМИ</w:t>
      </w:r>
      <w:r w:rsidRPr="006D6D0C">
        <w:rPr>
          <w:bCs/>
        </w:rPr>
        <w:t xml:space="preserve">» </w:t>
      </w:r>
      <w:r w:rsidRPr="006D6D0C">
        <w:t>Справочно-информационный интернет-портал.</w:t>
      </w:r>
      <w:r w:rsidRPr="006D6D0C">
        <w:rPr>
          <w:sz w:val="28"/>
          <w:szCs w:val="28"/>
        </w:rPr>
        <w:t xml:space="preserve"> </w:t>
      </w:r>
    </w:p>
    <w:p w:rsidR="007136F1" w:rsidRPr="00A40F72" w:rsidRDefault="003B35FE" w:rsidP="00A40F72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A40F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269"/>
        <w:gridCol w:w="994"/>
        <w:gridCol w:w="1133"/>
        <w:gridCol w:w="1135"/>
        <w:gridCol w:w="1416"/>
        <w:gridCol w:w="1135"/>
        <w:gridCol w:w="1135"/>
      </w:tblGrid>
      <w:tr w:rsidR="00FA67B7" w:rsidRPr="00030DA3" w:rsidTr="00FA67B7">
        <w:trPr>
          <w:trHeight w:val="135"/>
        </w:trPr>
        <w:tc>
          <w:tcPr>
            <w:tcW w:w="289" w:type="pct"/>
            <w:vMerge w:val="restart"/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59" w:type="pct"/>
            <w:gridSpan w:val="2"/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аттестации</w:t>
            </w:r>
          </w:p>
        </w:tc>
        <w:tc>
          <w:tcPr>
            <w:tcW w:w="1160" w:type="pct"/>
            <w:gridSpan w:val="2"/>
          </w:tcPr>
          <w:p w:rsidR="00FA67B7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67B7" w:rsidRPr="00030DA3" w:rsidTr="00FA67B7">
        <w:trPr>
          <w:trHeight w:val="135"/>
        </w:trPr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FA67B7" w:rsidRPr="00030DA3" w:rsidRDefault="00FA67B7" w:rsidP="00FA67B7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FA67B7" w:rsidRPr="00030DA3" w:rsidRDefault="00FA67B7" w:rsidP="00FA67B7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образование и воспитание: нормативно – правовое регулирование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 тестовая работа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Основы законодательства Российской Федерации в области преподавания ОДНКНР и ОРКСЭ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E839A8" w:rsidRDefault="00FA67B7" w:rsidP="00E83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 w:rsidRPr="00E839A8">
              <w:rPr>
                <w:rFonts w:ascii="Times New Roman" w:hAnsi="Times New Roman"/>
                <w:sz w:val="24"/>
                <w:szCs w:val="24"/>
              </w:rPr>
              <w:t>обод</w:t>
            </w:r>
            <w:r>
              <w:rPr>
                <w:rFonts w:ascii="Times New Roman" w:hAnsi="Times New Roman"/>
                <w:sz w:val="24"/>
                <w:szCs w:val="24"/>
              </w:rPr>
              <w:t>а вероисповедания, права</w:t>
            </w:r>
            <w:r w:rsidRPr="00E839A8">
              <w:rPr>
                <w:rFonts w:ascii="Times New Roman" w:hAnsi="Times New Roman"/>
                <w:sz w:val="24"/>
                <w:szCs w:val="24"/>
              </w:rPr>
              <w:t xml:space="preserve"> ребёнка и его семьи в сфере общего образования.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CE123E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A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Федерации, Закон РФ «Об образовании», Федеральный закон «О свободе совести и о религиозных объединениях».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CE123E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3E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Правовые аспекты преподавания предмета ОДНКНР и ОРКСЭ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9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A8">
              <w:rPr>
                <w:rFonts w:ascii="Times New Roman" w:hAnsi="Times New Roman"/>
                <w:sz w:val="24"/>
                <w:szCs w:val="24"/>
              </w:rPr>
              <w:t xml:space="preserve">Нормативно-правовые основания и обеспечение преподавания знаний о религиозных культурах, истории религий и Русской Православной </w:t>
            </w:r>
            <w:r w:rsidRPr="00E839A8">
              <w:rPr>
                <w:rFonts w:ascii="Times New Roman" w:hAnsi="Times New Roman"/>
                <w:sz w:val="24"/>
                <w:szCs w:val="24"/>
              </w:rPr>
              <w:lastRenderedPageBreak/>
              <w:t>Церкви.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3E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E839A8">
            <w:pPr>
              <w:pStyle w:val="Default"/>
              <w:jc w:val="both"/>
            </w:pPr>
            <w:r w:rsidRPr="00030DA3">
              <w:rPr>
                <w:bCs/>
                <w:color w:val="auto"/>
              </w:rPr>
              <w:t xml:space="preserve">Письмо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Проблемы преподавания предмета ОДНКНР и ОРКСЭ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C32112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E839A8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A8">
              <w:rPr>
                <w:rFonts w:ascii="Times New Roman" w:hAnsi="Times New Roman"/>
                <w:sz w:val="24"/>
                <w:szCs w:val="24"/>
              </w:rPr>
              <w:t>Проблемы преподавания предмета ОДНКНР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C3211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3E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FA67B7" w:rsidRPr="00C32112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E839A8" w:rsidRDefault="00FA67B7" w:rsidP="00E83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A8">
              <w:rPr>
                <w:rFonts w:ascii="Times New Roman" w:hAnsi="Times New Roman"/>
                <w:sz w:val="24"/>
                <w:szCs w:val="24"/>
              </w:rPr>
              <w:t>Проблемы преподавания предмета ОРКСЭ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C32112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C3211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образование и воспитание: методическое обеспечение профессиональной деятельности учителя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 тестовая работа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Предметная область ОДНКНР и ОРКСЭ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EC363B" w:rsidRDefault="00FA67B7" w:rsidP="00EC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по обеспечению качества преподавания комплексного учебного курса ОРКСЭ</w:t>
            </w:r>
            <w:r w:rsidRPr="00EC36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E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EC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ормирование представлений об исторической роли традиционных религий и гражданского общества в </w:t>
            </w:r>
            <w:r w:rsidRPr="00EC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становлении российской государственности.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Модуль 1. Основы светской этики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EC363B" w:rsidRDefault="00FA67B7" w:rsidP="00EC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Этика и ее значение в жизни человека. Образцы нравственности в культурах разных народов.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EC363B" w:rsidRDefault="00FA67B7" w:rsidP="00EC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Честь и достоинство. Высшие нравственные ценности. Идеалы.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EC363B" w:rsidRDefault="00FA67B7" w:rsidP="00EC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Принципы морали. Нормы морали. Этикет.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 xml:space="preserve">Модуль 2. Основы мировых религиозных культур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834C6C">
            <w:pPr>
              <w:pStyle w:val="Default"/>
              <w:jc w:val="both"/>
            </w:pPr>
            <w:r>
              <w:t>Культура и религия. Древнейшие верования. Религии мира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>
              <w:t>и их основатели. Человек в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>
              <w:t>религиозных традициях мира.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34C6C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6C">
              <w:rPr>
                <w:rFonts w:ascii="Times New Roman" w:hAnsi="Times New Roman"/>
                <w:sz w:val="24"/>
                <w:szCs w:val="24"/>
              </w:rPr>
              <w:t>Нравственные заповеди в религиях мира. Религиозные ритуалы. Обычаи и обряды.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34C6C" w:rsidRDefault="00FA67B7" w:rsidP="00834C6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77817">
              <w:t xml:space="preserve">Методические рекомендации по организации уроков по теме «Основы </w:t>
            </w:r>
            <w:r>
              <w:t>мировых религиозных культур</w:t>
            </w:r>
            <w:r w:rsidRPr="00277817">
              <w:t xml:space="preserve">».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Модуль 3. Основы православной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625CE0" w:rsidRDefault="00FA67B7" w:rsidP="00625CE0">
            <w:pPr>
              <w:pStyle w:val="Default"/>
              <w:jc w:val="both"/>
            </w:pPr>
            <w:r w:rsidRPr="00625CE0">
              <w:t xml:space="preserve">Россия - наша Родина. Культура и религия. Человек и Бог в православии.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</w:pPr>
            <w:r>
              <w:t>18.03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</w:pPr>
            <w:r>
              <w:t>20.03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625CE0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CE0">
              <w:rPr>
                <w:rFonts w:ascii="Times New Roman" w:hAnsi="Times New Roman"/>
                <w:sz w:val="24"/>
                <w:szCs w:val="24"/>
              </w:rPr>
              <w:t>Православная молитва. Библия и Евангелие. Проповедь Христа. Христос и Его крест. Пасха.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</w:pPr>
            <w:r>
              <w:t>18.03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</w:pPr>
            <w:r>
              <w:t>20.03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625CE0" w:rsidRDefault="00FA67B7" w:rsidP="00D637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CE0">
              <w:rPr>
                <w:rFonts w:ascii="Times New Roman" w:hAnsi="Times New Roman"/>
                <w:sz w:val="24"/>
                <w:szCs w:val="24"/>
              </w:rPr>
              <w:t xml:space="preserve">Православное учение о человеке. Совесть и раскаяние. Заповеди.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047510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625CE0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CE0">
              <w:rPr>
                <w:rFonts w:ascii="Times New Roman" w:hAnsi="Times New Roman"/>
                <w:sz w:val="24"/>
                <w:szCs w:val="24"/>
              </w:rPr>
              <w:t>Православие о Божием суде. Таинство Причастия. Монастырь.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625CE0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CE0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уроков по теме «Основы православной культуры».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Модуль 4. Основы исламской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637F7">
            <w:pPr>
              <w:pStyle w:val="Default"/>
              <w:jc w:val="both"/>
            </w:pPr>
            <w:r>
              <w:t xml:space="preserve">Пророк Мухаммад —   Столпы ислама и исламской этики.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625CE0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CE0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уроков по теме «Основы исламской  культуры».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Модуль 5. Основы иудейской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DF3632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F3632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637F7" w:rsidRDefault="00FA67B7" w:rsidP="00D637F7">
            <w:pPr>
              <w:pStyle w:val="Default"/>
              <w:jc w:val="both"/>
            </w:pPr>
            <w:r w:rsidRPr="00D637F7">
              <w:t xml:space="preserve">Введение в иудейскую духовную традицию. </w:t>
            </w:r>
            <w: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F363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F3632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637F7" w:rsidRDefault="00FA67B7" w:rsidP="00D637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7F7">
              <w:rPr>
                <w:rFonts w:ascii="Times New Roman" w:hAnsi="Times New Roman"/>
                <w:sz w:val="24"/>
                <w:szCs w:val="24"/>
              </w:rPr>
              <w:t xml:space="preserve">Знакомство с еврейским календарём. Еврейские праздники: их история и традиции.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637F7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7F7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</w:t>
            </w:r>
            <w:r w:rsidRPr="00D637F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уроков по теме «Основы иудейской  культуры».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Модуль 6. Основы буддийской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637F7" w:rsidRDefault="00FA67B7" w:rsidP="00D637F7">
            <w:pPr>
              <w:pStyle w:val="Default"/>
              <w:jc w:val="both"/>
              <w:rPr>
                <w:b/>
              </w:rPr>
            </w:pPr>
            <w:r w:rsidRPr="00D637F7">
              <w:t>Введение в буддийскую духовную традицию.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637F7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7F7">
              <w:rPr>
                <w:rFonts w:ascii="Times New Roman" w:hAnsi="Times New Roman"/>
                <w:sz w:val="24"/>
                <w:szCs w:val="24"/>
              </w:rPr>
              <w:t>Буддийские символы, ритуалы и святыни.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637F7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7F7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уроков по теме «Основы буддийской культуры».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941BC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Духовная культура личности: образовательная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 тестовая работа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экскурсия в православный храм Калининского благочиния.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храмы Калининского района Санкт-Петербурга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FA67B7" w:rsidRPr="008125F0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3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DF3632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8125F0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8125F0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клириками храмов. Образовательная экскурсия «Монастыри Санкт-Петербурга и Ленинградской области».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памятников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культуры в Санкт-Петербурге и Ленинградской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F3632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32">
              <w:rPr>
                <w:rFonts w:ascii="Times New Roman" w:hAnsi="Times New Roman"/>
                <w:sz w:val="24"/>
                <w:szCs w:val="24"/>
              </w:rPr>
              <w:t>Знакомство с клириками храмов.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3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DF3632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3B35FE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Образовательная экскурсия в Центр духовной культуры Калининского благочиния.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B7" w:rsidRPr="003B35FE" w:rsidTr="00FA67B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F3632" w:rsidRDefault="00FA67B7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3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DF3632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DF3632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3B35FE" w:rsidRDefault="00FA67B7" w:rsidP="00DF3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DF3632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Default="00CE123E" w:rsidP="00DF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  <w:tr w:rsidR="00FA67B7" w:rsidRPr="00030DA3" w:rsidTr="00FA67B7"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аттестация: м</w:t>
            </w:r>
            <w:r w:rsidRPr="00030DA3">
              <w:rPr>
                <w:rFonts w:ascii="Times New Roman" w:hAnsi="Times New Roman"/>
                <w:b/>
                <w:sz w:val="24"/>
                <w:szCs w:val="24"/>
              </w:rPr>
              <w:t>етодическая разработка урока или внеклассного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7" w:rsidRPr="00030DA3" w:rsidRDefault="00FA67B7" w:rsidP="00DF363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35FE" w:rsidRPr="003B35FE" w:rsidRDefault="003B35FE" w:rsidP="003B35FE">
      <w:pPr>
        <w:jc w:val="center"/>
        <w:rPr>
          <w:rFonts w:ascii="Times New Roman" w:hAnsi="Times New Roman"/>
          <w:sz w:val="24"/>
          <w:szCs w:val="24"/>
        </w:rPr>
      </w:pPr>
    </w:p>
    <w:sectPr w:rsidR="003B35FE" w:rsidRPr="003B35FE" w:rsidSect="002B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65F0"/>
    <w:multiLevelType w:val="hybridMultilevel"/>
    <w:tmpl w:val="E9D2E2E0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28EE"/>
    <w:multiLevelType w:val="hybridMultilevel"/>
    <w:tmpl w:val="6A34E1A0"/>
    <w:lvl w:ilvl="0" w:tplc="57140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A3"/>
    <w:rsid w:val="00030DA3"/>
    <w:rsid w:val="00182BEF"/>
    <w:rsid w:val="002B6E87"/>
    <w:rsid w:val="003B35FE"/>
    <w:rsid w:val="003B7F50"/>
    <w:rsid w:val="00625CE0"/>
    <w:rsid w:val="00677BB0"/>
    <w:rsid w:val="006D137A"/>
    <w:rsid w:val="007136F1"/>
    <w:rsid w:val="008125F0"/>
    <w:rsid w:val="00834C6C"/>
    <w:rsid w:val="00941BC2"/>
    <w:rsid w:val="009D25DD"/>
    <w:rsid w:val="009D3613"/>
    <w:rsid w:val="00A40F72"/>
    <w:rsid w:val="00B301C9"/>
    <w:rsid w:val="00C32112"/>
    <w:rsid w:val="00CE123E"/>
    <w:rsid w:val="00CE3717"/>
    <w:rsid w:val="00D637F7"/>
    <w:rsid w:val="00DF3632"/>
    <w:rsid w:val="00E839A8"/>
    <w:rsid w:val="00EC363B"/>
    <w:rsid w:val="00F741EA"/>
    <w:rsid w:val="00FA67B7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0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1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0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0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16</cp:revision>
  <cp:lastPrinted>2017-03-07T06:47:00Z</cp:lastPrinted>
  <dcterms:created xsi:type="dcterms:W3CDTF">2017-02-14T10:42:00Z</dcterms:created>
  <dcterms:modified xsi:type="dcterms:W3CDTF">2019-02-12T08:10:00Z</dcterms:modified>
</cp:coreProperties>
</file>