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4644"/>
        <w:gridCol w:w="4820"/>
      </w:tblGrid>
      <w:tr w:rsidR="00225421" w:rsidRPr="007470C9" w:rsidTr="00225421">
        <w:trPr>
          <w:trHeight w:val="2269"/>
        </w:trPr>
        <w:tc>
          <w:tcPr>
            <w:tcW w:w="9464" w:type="dxa"/>
            <w:gridSpan w:val="2"/>
            <w:tcBorders>
              <w:bottom w:val="single" w:sz="4" w:space="0" w:color="auto"/>
            </w:tcBorders>
          </w:tcPr>
          <w:p w:rsidR="00225421" w:rsidRPr="007470C9" w:rsidRDefault="00225421" w:rsidP="008C6174">
            <w:pPr>
              <w:spacing w:after="0" w:line="240" w:lineRule="auto"/>
              <w:jc w:val="center"/>
              <w:rPr>
                <w:rStyle w:val="a4"/>
                <w:rFonts w:ascii="Times New Roman" w:hAnsi="Times New Roman"/>
                <w:b w:val="0"/>
                <w:sz w:val="24"/>
                <w:szCs w:val="24"/>
                <w:shd w:val="clear" w:color="auto" w:fill="FFFFFF"/>
              </w:rPr>
            </w:pPr>
            <w:r w:rsidRPr="007470C9">
              <w:rPr>
                <w:noProof/>
                <w:sz w:val="24"/>
                <w:szCs w:val="24"/>
                <w:lang w:eastAsia="ru-RU"/>
              </w:rPr>
              <w:drawing>
                <wp:inline distT="0" distB="0" distL="0" distR="0">
                  <wp:extent cx="320040" cy="342900"/>
                  <wp:effectExtent l="0" t="0" r="3810" b="0"/>
                  <wp:docPr id="2" name="Рисунок 1" descr="http://100-bal.ru/pars_docs/refs/159/158823/158823_html_m300677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100-bal.ru/pars_docs/refs/159/158823/158823_html_m3006770c.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42900"/>
                          </a:xfrm>
                          <a:prstGeom prst="rect">
                            <a:avLst/>
                          </a:prstGeom>
                          <a:noFill/>
                          <a:ln>
                            <a:noFill/>
                          </a:ln>
                        </pic:spPr>
                      </pic:pic>
                    </a:graphicData>
                  </a:graphic>
                </wp:inline>
              </w:drawing>
            </w:r>
          </w:p>
          <w:p w:rsidR="00225421" w:rsidRDefault="00225421" w:rsidP="008C6174">
            <w:pPr>
              <w:spacing w:after="0" w:line="240" w:lineRule="auto"/>
              <w:jc w:val="center"/>
              <w:rPr>
                <w:rStyle w:val="a4"/>
                <w:rFonts w:ascii="Times New Roman" w:hAnsi="Times New Roman"/>
                <w:sz w:val="28"/>
                <w:szCs w:val="28"/>
                <w:shd w:val="clear" w:color="auto" w:fill="FFFFFF"/>
              </w:rPr>
            </w:pPr>
          </w:p>
          <w:p w:rsidR="00225421" w:rsidRPr="00225421" w:rsidRDefault="00225421" w:rsidP="008C6174">
            <w:pPr>
              <w:spacing w:after="0" w:line="240" w:lineRule="auto"/>
              <w:jc w:val="center"/>
              <w:rPr>
                <w:rStyle w:val="a4"/>
                <w:rFonts w:ascii="Times New Roman" w:hAnsi="Times New Roman"/>
                <w:b w:val="0"/>
                <w:sz w:val="28"/>
                <w:szCs w:val="28"/>
                <w:shd w:val="clear" w:color="auto" w:fill="FFFFFF"/>
              </w:rPr>
            </w:pPr>
            <w:r w:rsidRPr="00225421">
              <w:rPr>
                <w:rStyle w:val="a4"/>
                <w:rFonts w:ascii="Times New Roman" w:hAnsi="Times New Roman"/>
                <w:sz w:val="28"/>
                <w:szCs w:val="28"/>
                <w:shd w:val="clear" w:color="auto" w:fill="FFFFFF"/>
              </w:rPr>
              <w:t xml:space="preserve">Государственное бюджетное общеобразовательное учреждение </w:t>
            </w:r>
          </w:p>
          <w:p w:rsidR="00225421" w:rsidRPr="00225421" w:rsidRDefault="00225421" w:rsidP="008C6174">
            <w:pPr>
              <w:spacing w:after="0" w:line="240" w:lineRule="auto"/>
              <w:jc w:val="center"/>
              <w:rPr>
                <w:rStyle w:val="a4"/>
                <w:rFonts w:ascii="Times New Roman" w:hAnsi="Times New Roman"/>
                <w:b w:val="0"/>
                <w:sz w:val="28"/>
                <w:szCs w:val="28"/>
                <w:shd w:val="clear" w:color="auto" w:fill="FFFFFF"/>
              </w:rPr>
            </w:pPr>
            <w:r w:rsidRPr="00225421">
              <w:rPr>
                <w:rStyle w:val="a4"/>
                <w:rFonts w:ascii="Times New Roman" w:hAnsi="Times New Roman"/>
                <w:sz w:val="28"/>
                <w:szCs w:val="28"/>
                <w:shd w:val="clear" w:color="auto" w:fill="FFFFFF"/>
              </w:rPr>
              <w:t>средняя общеобразовательная школа № 136</w:t>
            </w:r>
          </w:p>
          <w:p w:rsidR="00225421" w:rsidRPr="007470C9" w:rsidRDefault="00225421" w:rsidP="008C6174">
            <w:pPr>
              <w:spacing w:after="120" w:line="240" w:lineRule="auto"/>
              <w:jc w:val="center"/>
              <w:rPr>
                <w:noProof/>
                <w:sz w:val="24"/>
                <w:szCs w:val="24"/>
                <w:lang w:eastAsia="ru-RU"/>
              </w:rPr>
            </w:pPr>
            <w:r w:rsidRPr="00225421">
              <w:rPr>
                <w:rStyle w:val="a4"/>
                <w:rFonts w:ascii="Times New Roman" w:hAnsi="Times New Roman"/>
                <w:sz w:val="28"/>
                <w:szCs w:val="28"/>
                <w:shd w:val="clear" w:color="auto" w:fill="FFFFFF"/>
              </w:rPr>
              <w:t>Калининского района</w:t>
            </w:r>
            <w:r w:rsidRPr="00225421">
              <w:rPr>
                <w:rStyle w:val="apple-converted-space"/>
                <w:rFonts w:ascii="Times New Roman" w:hAnsi="Times New Roman"/>
                <w:b/>
                <w:bCs/>
                <w:sz w:val="28"/>
                <w:szCs w:val="28"/>
                <w:shd w:val="clear" w:color="auto" w:fill="FFFFFF"/>
              </w:rPr>
              <w:t> </w:t>
            </w:r>
            <w:r w:rsidRPr="00225421">
              <w:rPr>
                <w:rStyle w:val="a4"/>
                <w:rFonts w:ascii="Times New Roman" w:hAnsi="Times New Roman"/>
                <w:sz w:val="28"/>
                <w:szCs w:val="28"/>
                <w:shd w:val="clear" w:color="auto" w:fill="FFFFFF"/>
              </w:rPr>
              <w:t>Санкт-Петербурга</w:t>
            </w:r>
          </w:p>
        </w:tc>
      </w:tr>
      <w:tr w:rsidR="00225421" w:rsidRPr="008033B7" w:rsidTr="008C6174">
        <w:tc>
          <w:tcPr>
            <w:tcW w:w="9464" w:type="dxa"/>
            <w:gridSpan w:val="2"/>
            <w:tcBorders>
              <w:top w:val="single" w:sz="4" w:space="0" w:color="auto"/>
            </w:tcBorders>
          </w:tcPr>
          <w:p w:rsidR="00225421" w:rsidRDefault="00225421" w:rsidP="008C6174">
            <w:pPr>
              <w:spacing w:after="0" w:line="240" w:lineRule="auto"/>
              <w:jc w:val="center"/>
              <w:rPr>
                <w:rStyle w:val="a4"/>
                <w:rFonts w:ascii="Times New Roman" w:hAnsi="Times New Roman"/>
                <w:b w:val="0"/>
                <w:sz w:val="24"/>
                <w:szCs w:val="24"/>
                <w:shd w:val="clear" w:color="auto" w:fill="FFFFFF"/>
              </w:rPr>
            </w:pPr>
          </w:p>
          <w:p w:rsidR="00225421" w:rsidRDefault="00225421" w:rsidP="008C6174">
            <w:pPr>
              <w:spacing w:after="0" w:line="240" w:lineRule="auto"/>
              <w:jc w:val="center"/>
              <w:rPr>
                <w:rStyle w:val="a4"/>
                <w:rFonts w:ascii="Times New Roman" w:hAnsi="Times New Roman"/>
                <w:b w:val="0"/>
                <w:sz w:val="24"/>
                <w:szCs w:val="24"/>
                <w:shd w:val="clear" w:color="auto" w:fill="FFFFFF"/>
              </w:rPr>
            </w:pPr>
          </w:p>
          <w:p w:rsidR="00225421" w:rsidRPr="008033B7" w:rsidRDefault="00225421" w:rsidP="008C6174">
            <w:pPr>
              <w:spacing w:after="0" w:line="240" w:lineRule="auto"/>
              <w:jc w:val="center"/>
              <w:rPr>
                <w:rStyle w:val="a4"/>
                <w:rFonts w:ascii="Times New Roman" w:hAnsi="Times New Roman"/>
                <w:b w:val="0"/>
                <w:sz w:val="24"/>
                <w:szCs w:val="24"/>
                <w:shd w:val="clear" w:color="auto" w:fill="FFFFFF"/>
              </w:rPr>
            </w:pPr>
          </w:p>
        </w:tc>
      </w:tr>
      <w:tr w:rsidR="00225421" w:rsidRPr="008033B7" w:rsidTr="008C6174">
        <w:tc>
          <w:tcPr>
            <w:tcW w:w="4644" w:type="dxa"/>
          </w:tcPr>
          <w:p w:rsidR="00225421" w:rsidRPr="008033B7" w:rsidRDefault="00225421" w:rsidP="008C6174">
            <w:pPr>
              <w:spacing w:after="0" w:line="240" w:lineRule="auto"/>
              <w:rPr>
                <w:sz w:val="24"/>
                <w:szCs w:val="24"/>
              </w:rPr>
            </w:pPr>
          </w:p>
        </w:tc>
        <w:tc>
          <w:tcPr>
            <w:tcW w:w="4820" w:type="dxa"/>
          </w:tcPr>
          <w:p w:rsidR="00225421" w:rsidRPr="008033B7" w:rsidRDefault="00225421" w:rsidP="008C6174">
            <w:pPr>
              <w:spacing w:after="0" w:line="240" w:lineRule="auto"/>
              <w:jc w:val="center"/>
              <w:rPr>
                <w:sz w:val="24"/>
                <w:szCs w:val="24"/>
              </w:rPr>
            </w:pPr>
          </w:p>
        </w:tc>
      </w:tr>
      <w:tr w:rsidR="00225421" w:rsidRPr="00002DCA" w:rsidTr="008C6174">
        <w:tc>
          <w:tcPr>
            <w:tcW w:w="9464" w:type="dxa"/>
            <w:gridSpan w:val="2"/>
          </w:tcPr>
          <w:p w:rsidR="00225421" w:rsidRDefault="00225421" w:rsidP="008C6174">
            <w:pPr>
              <w:spacing w:after="0" w:line="240" w:lineRule="auto"/>
              <w:rPr>
                <w:rFonts w:ascii="Times New Roman" w:hAnsi="Times New Roman"/>
                <w:b/>
                <w:sz w:val="28"/>
                <w:szCs w:val="28"/>
              </w:rPr>
            </w:pPr>
          </w:p>
          <w:p w:rsidR="00225421" w:rsidRDefault="00225421" w:rsidP="008C6174">
            <w:pPr>
              <w:spacing w:after="0" w:line="240" w:lineRule="auto"/>
              <w:rPr>
                <w:rFonts w:ascii="Times New Roman" w:hAnsi="Times New Roman"/>
                <w:b/>
                <w:sz w:val="28"/>
                <w:szCs w:val="28"/>
              </w:rPr>
            </w:pPr>
          </w:p>
          <w:p w:rsidR="00225421" w:rsidRPr="00002DCA" w:rsidRDefault="00225421" w:rsidP="008C6174">
            <w:pPr>
              <w:spacing w:after="0" w:line="240" w:lineRule="auto"/>
              <w:rPr>
                <w:rFonts w:ascii="Times New Roman" w:hAnsi="Times New Roman"/>
                <w:b/>
                <w:sz w:val="28"/>
                <w:szCs w:val="28"/>
              </w:rPr>
            </w:pPr>
          </w:p>
          <w:p w:rsidR="00225421" w:rsidRPr="00002DCA" w:rsidRDefault="00225421" w:rsidP="008C6174">
            <w:pPr>
              <w:spacing w:after="0" w:line="240" w:lineRule="auto"/>
              <w:rPr>
                <w:rFonts w:ascii="Times New Roman" w:hAnsi="Times New Roman"/>
                <w:b/>
                <w:sz w:val="28"/>
                <w:szCs w:val="28"/>
              </w:rPr>
            </w:pPr>
          </w:p>
          <w:p w:rsidR="00225421" w:rsidRPr="00002DCA" w:rsidRDefault="00225421" w:rsidP="008C6174">
            <w:pPr>
              <w:spacing w:after="0" w:line="240" w:lineRule="auto"/>
              <w:jc w:val="center"/>
              <w:rPr>
                <w:rFonts w:ascii="Times New Roman" w:hAnsi="Times New Roman"/>
                <w:b/>
                <w:sz w:val="28"/>
                <w:szCs w:val="28"/>
              </w:rPr>
            </w:pPr>
          </w:p>
          <w:p w:rsidR="001D1B9E" w:rsidRPr="001D1B9E" w:rsidRDefault="001D1B9E" w:rsidP="001D1B9E">
            <w:pPr>
              <w:pStyle w:val="a7"/>
              <w:ind w:firstLine="709"/>
              <w:rPr>
                <w:sz w:val="32"/>
                <w:szCs w:val="32"/>
              </w:rPr>
            </w:pPr>
            <w:r w:rsidRPr="001D1B9E">
              <w:rPr>
                <w:sz w:val="32"/>
                <w:szCs w:val="32"/>
              </w:rPr>
              <w:t>Учебный проект: «Петербургские дворики»</w:t>
            </w:r>
          </w:p>
          <w:p w:rsidR="00225421" w:rsidRDefault="00225421" w:rsidP="008C6174">
            <w:pPr>
              <w:spacing w:after="0" w:line="240" w:lineRule="auto"/>
              <w:jc w:val="center"/>
              <w:rPr>
                <w:rFonts w:ascii="Times New Roman" w:hAnsi="Times New Roman"/>
                <w:sz w:val="32"/>
                <w:szCs w:val="32"/>
              </w:rPr>
            </w:pPr>
          </w:p>
          <w:p w:rsidR="00225421" w:rsidRPr="004E147F" w:rsidRDefault="00225421" w:rsidP="008C6174">
            <w:pPr>
              <w:spacing w:after="0" w:line="240" w:lineRule="auto"/>
              <w:jc w:val="center"/>
              <w:rPr>
                <w:rFonts w:ascii="Times New Roman" w:hAnsi="Times New Roman"/>
                <w:sz w:val="32"/>
                <w:szCs w:val="32"/>
              </w:rPr>
            </w:pPr>
            <w:r>
              <w:rPr>
                <w:rFonts w:ascii="Times New Roman" w:hAnsi="Times New Roman"/>
                <w:sz w:val="32"/>
                <w:szCs w:val="32"/>
              </w:rPr>
              <w:t>Методическая разработка</w:t>
            </w:r>
          </w:p>
          <w:p w:rsidR="00225421" w:rsidRPr="004E147F" w:rsidRDefault="00225421" w:rsidP="008C6174">
            <w:pPr>
              <w:spacing w:after="0" w:line="240" w:lineRule="auto"/>
              <w:jc w:val="center"/>
              <w:rPr>
                <w:rFonts w:ascii="Times New Roman" w:hAnsi="Times New Roman"/>
                <w:sz w:val="32"/>
                <w:szCs w:val="32"/>
              </w:rPr>
            </w:pPr>
          </w:p>
          <w:p w:rsidR="00225421" w:rsidRPr="00002DCA" w:rsidRDefault="00225421" w:rsidP="008C6174">
            <w:pPr>
              <w:spacing w:after="0" w:line="240" w:lineRule="auto"/>
              <w:jc w:val="center"/>
              <w:rPr>
                <w:rFonts w:ascii="Times New Roman" w:hAnsi="Times New Roman"/>
                <w:sz w:val="32"/>
                <w:szCs w:val="32"/>
              </w:rPr>
            </w:pPr>
          </w:p>
          <w:p w:rsidR="00225421" w:rsidRDefault="00225421" w:rsidP="00225421">
            <w:pPr>
              <w:spacing w:after="0" w:line="240" w:lineRule="auto"/>
              <w:ind w:firstLine="5103"/>
              <w:rPr>
                <w:rFonts w:ascii="Times New Roman" w:hAnsi="Times New Roman"/>
                <w:sz w:val="32"/>
                <w:szCs w:val="32"/>
              </w:rPr>
            </w:pPr>
            <w:r>
              <w:rPr>
                <w:rFonts w:ascii="Times New Roman" w:hAnsi="Times New Roman"/>
                <w:sz w:val="32"/>
                <w:szCs w:val="32"/>
              </w:rPr>
              <w:t xml:space="preserve">Автор: </w:t>
            </w:r>
          </w:p>
          <w:p w:rsidR="00225421" w:rsidRDefault="001D1B9E" w:rsidP="00225421">
            <w:pPr>
              <w:spacing w:after="0" w:line="240" w:lineRule="auto"/>
              <w:ind w:firstLine="5103"/>
              <w:rPr>
                <w:rFonts w:ascii="Times New Roman" w:hAnsi="Times New Roman"/>
                <w:sz w:val="32"/>
                <w:szCs w:val="32"/>
              </w:rPr>
            </w:pPr>
            <w:proofErr w:type="spellStart"/>
            <w:r>
              <w:rPr>
                <w:rFonts w:ascii="Times New Roman" w:hAnsi="Times New Roman"/>
                <w:sz w:val="32"/>
                <w:szCs w:val="32"/>
              </w:rPr>
              <w:t>Кочаненкова</w:t>
            </w:r>
            <w:proofErr w:type="spellEnd"/>
            <w:r>
              <w:rPr>
                <w:rFonts w:ascii="Times New Roman" w:hAnsi="Times New Roman"/>
                <w:sz w:val="32"/>
                <w:szCs w:val="32"/>
              </w:rPr>
              <w:t xml:space="preserve"> И.К</w:t>
            </w:r>
            <w:r w:rsidR="00225421">
              <w:rPr>
                <w:rFonts w:ascii="Times New Roman" w:hAnsi="Times New Roman"/>
                <w:sz w:val="32"/>
                <w:szCs w:val="32"/>
              </w:rPr>
              <w:t xml:space="preserve">, </w:t>
            </w:r>
          </w:p>
          <w:p w:rsidR="001D1B9E" w:rsidRDefault="001D1B9E" w:rsidP="00225421">
            <w:pPr>
              <w:spacing w:after="0" w:line="240" w:lineRule="auto"/>
              <w:ind w:firstLine="5103"/>
              <w:rPr>
                <w:rFonts w:ascii="Times New Roman" w:hAnsi="Times New Roman"/>
                <w:sz w:val="32"/>
                <w:szCs w:val="32"/>
              </w:rPr>
            </w:pPr>
            <w:r>
              <w:rPr>
                <w:rFonts w:ascii="Times New Roman" w:hAnsi="Times New Roman"/>
                <w:sz w:val="32"/>
                <w:szCs w:val="32"/>
              </w:rPr>
              <w:t xml:space="preserve">Учитель </w:t>
            </w:r>
          </w:p>
          <w:p w:rsidR="001D1B9E" w:rsidRDefault="001D1B9E" w:rsidP="00225421">
            <w:pPr>
              <w:spacing w:after="0" w:line="240" w:lineRule="auto"/>
              <w:ind w:firstLine="5103"/>
              <w:rPr>
                <w:rFonts w:ascii="Times New Roman" w:hAnsi="Times New Roman"/>
                <w:sz w:val="32"/>
                <w:szCs w:val="32"/>
              </w:rPr>
            </w:pPr>
            <w:r>
              <w:rPr>
                <w:rFonts w:ascii="Times New Roman" w:hAnsi="Times New Roman"/>
                <w:sz w:val="32"/>
                <w:szCs w:val="32"/>
              </w:rPr>
              <w:t xml:space="preserve">истории и культуры </w:t>
            </w:r>
          </w:p>
          <w:p w:rsidR="00225421" w:rsidRPr="00002DCA" w:rsidRDefault="001D1B9E" w:rsidP="00225421">
            <w:pPr>
              <w:spacing w:after="0" w:line="240" w:lineRule="auto"/>
              <w:ind w:firstLine="5103"/>
              <w:rPr>
                <w:rFonts w:ascii="Times New Roman" w:hAnsi="Times New Roman"/>
                <w:sz w:val="32"/>
                <w:szCs w:val="32"/>
              </w:rPr>
            </w:pPr>
            <w:r>
              <w:rPr>
                <w:rFonts w:ascii="Times New Roman" w:hAnsi="Times New Roman"/>
                <w:sz w:val="32"/>
                <w:szCs w:val="32"/>
              </w:rPr>
              <w:t>Санкт-Петербурга</w:t>
            </w: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Default="00225421" w:rsidP="008C6174">
            <w:pPr>
              <w:spacing w:after="0" w:line="240" w:lineRule="auto"/>
              <w:rPr>
                <w:rFonts w:ascii="Times New Roman" w:hAnsi="Times New Roman"/>
                <w:sz w:val="28"/>
                <w:szCs w:val="28"/>
              </w:rPr>
            </w:pPr>
          </w:p>
          <w:p w:rsidR="00225421" w:rsidRPr="00002DCA" w:rsidRDefault="00225421" w:rsidP="008C6174">
            <w:pPr>
              <w:spacing w:after="0" w:line="240" w:lineRule="auto"/>
              <w:rPr>
                <w:rFonts w:ascii="Times New Roman" w:hAnsi="Times New Roman"/>
                <w:sz w:val="28"/>
                <w:szCs w:val="28"/>
              </w:rPr>
            </w:pPr>
          </w:p>
        </w:tc>
      </w:tr>
      <w:tr w:rsidR="00225421" w:rsidRPr="0078775E" w:rsidTr="008C6174">
        <w:trPr>
          <w:trHeight w:val="1268"/>
        </w:trPr>
        <w:tc>
          <w:tcPr>
            <w:tcW w:w="9464" w:type="dxa"/>
            <w:gridSpan w:val="2"/>
          </w:tcPr>
          <w:p w:rsidR="00225421" w:rsidRPr="00225421" w:rsidRDefault="00225421" w:rsidP="008C6174">
            <w:pPr>
              <w:spacing w:after="0" w:line="240" w:lineRule="auto"/>
              <w:jc w:val="center"/>
              <w:rPr>
                <w:rFonts w:ascii="Times New Roman" w:hAnsi="Times New Roman"/>
                <w:sz w:val="28"/>
                <w:szCs w:val="28"/>
              </w:rPr>
            </w:pPr>
            <w:r w:rsidRPr="00225421">
              <w:rPr>
                <w:rFonts w:ascii="Times New Roman" w:hAnsi="Times New Roman"/>
                <w:sz w:val="28"/>
                <w:szCs w:val="28"/>
              </w:rPr>
              <w:t>Санкт-Петербург</w:t>
            </w:r>
          </w:p>
          <w:p w:rsidR="00225421" w:rsidRPr="0078775E" w:rsidRDefault="00225421" w:rsidP="00225421">
            <w:pPr>
              <w:spacing w:after="0" w:line="240" w:lineRule="auto"/>
              <w:jc w:val="center"/>
              <w:rPr>
                <w:rFonts w:ascii="Times New Roman" w:hAnsi="Times New Roman"/>
                <w:b/>
                <w:sz w:val="24"/>
                <w:szCs w:val="24"/>
              </w:rPr>
            </w:pPr>
          </w:p>
        </w:tc>
      </w:tr>
    </w:tbl>
    <w:p w:rsidR="001D1B9E" w:rsidRDefault="001D1B9E" w:rsidP="001D1B9E">
      <w:pPr>
        <w:pStyle w:val="a7"/>
        <w:ind w:firstLine="709"/>
        <w:rPr>
          <w:i/>
          <w:sz w:val="28"/>
          <w:szCs w:val="28"/>
        </w:rPr>
      </w:pPr>
      <w:r>
        <w:rPr>
          <w:i/>
          <w:sz w:val="28"/>
          <w:szCs w:val="28"/>
        </w:rPr>
        <w:lastRenderedPageBreak/>
        <w:t>Методическая разработка</w:t>
      </w:r>
      <w:r>
        <w:rPr>
          <w:i/>
          <w:sz w:val="28"/>
          <w:szCs w:val="28"/>
        </w:rPr>
        <w:br/>
        <w:t xml:space="preserve">учителя истории и культуры Санкт-Петербурга </w:t>
      </w:r>
      <w:r>
        <w:rPr>
          <w:i/>
          <w:sz w:val="28"/>
          <w:szCs w:val="28"/>
        </w:rPr>
        <w:br/>
        <w:t>ГБОУ СОШ №136 Калининского района</w:t>
      </w:r>
    </w:p>
    <w:p w:rsidR="001D1B9E" w:rsidRDefault="001D1B9E" w:rsidP="001D1B9E">
      <w:pPr>
        <w:pStyle w:val="a7"/>
        <w:ind w:firstLine="709"/>
        <w:rPr>
          <w:i/>
          <w:sz w:val="28"/>
          <w:szCs w:val="28"/>
        </w:rPr>
      </w:pPr>
      <w:proofErr w:type="spellStart"/>
      <w:r>
        <w:rPr>
          <w:i/>
          <w:sz w:val="28"/>
          <w:szCs w:val="28"/>
        </w:rPr>
        <w:t>Кочаненковой</w:t>
      </w:r>
      <w:proofErr w:type="spellEnd"/>
      <w:r>
        <w:rPr>
          <w:i/>
          <w:sz w:val="28"/>
          <w:szCs w:val="28"/>
        </w:rPr>
        <w:t xml:space="preserve"> Ирины Константиновны</w:t>
      </w:r>
    </w:p>
    <w:p w:rsidR="001D1B9E" w:rsidRDefault="001D1B9E" w:rsidP="001D1B9E">
      <w:pPr>
        <w:pStyle w:val="a7"/>
        <w:ind w:firstLine="709"/>
        <w:rPr>
          <w:i/>
          <w:sz w:val="28"/>
          <w:szCs w:val="28"/>
        </w:rPr>
      </w:pPr>
    </w:p>
    <w:p w:rsidR="001D1B9E" w:rsidRDefault="001D1B9E" w:rsidP="001D1B9E">
      <w:pPr>
        <w:pStyle w:val="a7"/>
        <w:ind w:firstLine="709"/>
        <w:rPr>
          <w:i/>
          <w:sz w:val="28"/>
          <w:szCs w:val="28"/>
        </w:rPr>
      </w:pPr>
      <w:r>
        <w:rPr>
          <w:i/>
          <w:sz w:val="28"/>
          <w:szCs w:val="28"/>
        </w:rPr>
        <w:t>Учебный проект: «</w:t>
      </w:r>
      <w:r w:rsidRPr="00B01329">
        <w:rPr>
          <w:i/>
          <w:sz w:val="28"/>
          <w:szCs w:val="28"/>
        </w:rPr>
        <w:t>Петербургские дворики</w:t>
      </w:r>
      <w:r>
        <w:rPr>
          <w:i/>
          <w:sz w:val="28"/>
          <w:szCs w:val="28"/>
        </w:rPr>
        <w:t>»</w:t>
      </w:r>
    </w:p>
    <w:p w:rsidR="001D1B9E" w:rsidRDefault="001D1B9E" w:rsidP="001D1B9E">
      <w:pPr>
        <w:pStyle w:val="a7"/>
        <w:ind w:firstLine="709"/>
        <w:rPr>
          <w:i/>
          <w:sz w:val="28"/>
          <w:szCs w:val="28"/>
        </w:rPr>
      </w:pP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sz w:val="28"/>
          <w:szCs w:val="28"/>
        </w:rPr>
        <w:t xml:space="preserve">Проект «Петербургские дворики» был реализован в ГБОУ СОШ № 136 Калининского района. Он был адресован учащимся 9-х классов ОУ, расположенных в «спальных» районах Санкт-Петербурга и содержательно связан с базовой учебной программой по истории и культуре Санкт-Петербурга (автор Л. К. Ермолаева). </w:t>
      </w:r>
    </w:p>
    <w:p w:rsidR="001D1B9E" w:rsidRPr="007A749F" w:rsidRDefault="001D1B9E" w:rsidP="001D1B9E">
      <w:pPr>
        <w:ind w:firstLine="709"/>
        <w:jc w:val="both"/>
        <w:rPr>
          <w:rFonts w:ascii="Times New Roman" w:hAnsi="Times New Roman"/>
          <w:b/>
          <w:i/>
          <w:sz w:val="28"/>
          <w:szCs w:val="28"/>
        </w:rPr>
      </w:pPr>
    </w:p>
    <w:p w:rsidR="001D1B9E" w:rsidRPr="007A749F" w:rsidRDefault="001D1B9E" w:rsidP="001D1B9E">
      <w:pPr>
        <w:ind w:firstLine="709"/>
        <w:jc w:val="both"/>
        <w:rPr>
          <w:rFonts w:ascii="Times New Roman" w:hAnsi="Times New Roman"/>
          <w:sz w:val="28"/>
          <w:szCs w:val="28"/>
        </w:rPr>
      </w:pPr>
      <w:r w:rsidRPr="007A749F">
        <w:rPr>
          <w:rFonts w:ascii="Times New Roman" w:hAnsi="Times New Roman"/>
          <w:b/>
          <w:i/>
          <w:sz w:val="28"/>
          <w:szCs w:val="28"/>
        </w:rPr>
        <w:t>Цели</w:t>
      </w:r>
      <w:r w:rsidRPr="007A749F">
        <w:rPr>
          <w:rFonts w:ascii="Times New Roman" w:hAnsi="Times New Roman"/>
          <w:b/>
          <w:sz w:val="28"/>
          <w:szCs w:val="28"/>
        </w:rPr>
        <w:t>:</w:t>
      </w:r>
      <w:r w:rsidRPr="007A749F">
        <w:rPr>
          <w:rFonts w:ascii="Times New Roman" w:hAnsi="Times New Roman"/>
          <w:sz w:val="28"/>
          <w:szCs w:val="28"/>
        </w:rPr>
        <w:t xml:space="preserve"> развитие информационной грамотности учащихся, формирование умения работать с различными типами краеведческих источников, сопоставлять и критически анализировать их.</w:t>
      </w:r>
    </w:p>
    <w:p w:rsidR="001D1B9E" w:rsidRPr="00F53BA5" w:rsidRDefault="001D1B9E" w:rsidP="001D1B9E">
      <w:pPr>
        <w:ind w:firstLine="709"/>
        <w:jc w:val="both"/>
        <w:rPr>
          <w:rFonts w:ascii="Times New Roman" w:hAnsi="Times New Roman"/>
          <w:b/>
          <w:i/>
          <w:sz w:val="28"/>
          <w:szCs w:val="28"/>
        </w:rPr>
      </w:pPr>
      <w:r w:rsidRPr="00F53BA5">
        <w:rPr>
          <w:rFonts w:ascii="Times New Roman" w:hAnsi="Times New Roman"/>
          <w:b/>
          <w:i/>
          <w:sz w:val="28"/>
          <w:szCs w:val="28"/>
        </w:rPr>
        <w:t>Задачи:</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расширить представления учащихся о возможных источниках краеведческой информации;</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сформировать представление об ограниченности ресурсов Интернет, о необходимости сопоставлять информацию, полученную из разных источников информации;</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 xml:space="preserve">развить умение визуально исследовать такие объекты культурного наследия как городские дворы; </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развить коммуникативные умения учеников, необходимые для проведения краеведческого исследования;</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познакомить учащихся с функциями и типами петербургских дворов;</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расширить представления учеников о необычных петербургских дворах, превращенных петербуржцами в территории творчества, образования, памяти;</w:t>
      </w:r>
    </w:p>
    <w:p w:rsidR="001D1B9E" w:rsidRPr="007A749F" w:rsidRDefault="001D1B9E" w:rsidP="001D1B9E">
      <w:pPr>
        <w:pStyle w:val="a9"/>
        <w:numPr>
          <w:ilvl w:val="0"/>
          <w:numId w:val="2"/>
        </w:numPr>
        <w:tabs>
          <w:tab w:val="left" w:pos="1134"/>
        </w:tabs>
        <w:ind w:left="0" w:firstLine="709"/>
        <w:contextualSpacing w:val="0"/>
        <w:jc w:val="both"/>
        <w:rPr>
          <w:rFonts w:ascii="Times New Roman" w:hAnsi="Times New Roman"/>
          <w:sz w:val="28"/>
          <w:szCs w:val="28"/>
          <w:lang w:val="ru-RU"/>
        </w:rPr>
      </w:pPr>
      <w:r w:rsidRPr="007A749F">
        <w:rPr>
          <w:rFonts w:ascii="Times New Roman" w:hAnsi="Times New Roman"/>
          <w:sz w:val="28"/>
          <w:szCs w:val="28"/>
          <w:lang w:val="ru-RU"/>
        </w:rPr>
        <w:t>создать условия для формирования бережного отношения учащихся к такой составляющей городской среды как «двор»</w:t>
      </w:r>
      <w:r w:rsidRPr="007A749F">
        <w:rPr>
          <w:lang w:val="ru-RU"/>
        </w:rPr>
        <w:t>.</w:t>
      </w:r>
    </w:p>
    <w:p w:rsidR="001D1B9E" w:rsidRPr="007A749F" w:rsidRDefault="001D1B9E" w:rsidP="001D1B9E">
      <w:pPr>
        <w:pStyle w:val="a9"/>
        <w:tabs>
          <w:tab w:val="left" w:pos="1134"/>
        </w:tabs>
        <w:ind w:left="709"/>
        <w:contextualSpacing w:val="0"/>
        <w:jc w:val="both"/>
        <w:rPr>
          <w:rFonts w:ascii="Times New Roman" w:hAnsi="Times New Roman"/>
          <w:sz w:val="28"/>
          <w:szCs w:val="28"/>
          <w:lang w:val="ru-RU"/>
        </w:rPr>
      </w:pPr>
      <w:r w:rsidRPr="007A749F">
        <w:rPr>
          <w:rFonts w:ascii="Times New Roman" w:hAnsi="Times New Roman"/>
          <w:b/>
          <w:i/>
          <w:sz w:val="28"/>
          <w:szCs w:val="28"/>
          <w:lang w:val="ru-RU"/>
        </w:rPr>
        <w:t xml:space="preserve">Проблема проекта: </w:t>
      </w:r>
      <w:r w:rsidRPr="007A749F">
        <w:rPr>
          <w:rFonts w:ascii="Times New Roman" w:hAnsi="Times New Roman"/>
          <w:sz w:val="28"/>
          <w:szCs w:val="28"/>
          <w:lang w:val="ru-RU"/>
        </w:rPr>
        <w:t xml:space="preserve">Зачем городу дворы? </w:t>
      </w:r>
    </w:p>
    <w:p w:rsidR="001D1B9E" w:rsidRPr="00F53BA5" w:rsidRDefault="001D1B9E" w:rsidP="001D1B9E">
      <w:pPr>
        <w:pStyle w:val="a9"/>
        <w:tabs>
          <w:tab w:val="left" w:pos="1134"/>
        </w:tabs>
        <w:ind w:left="0" w:firstLine="709"/>
        <w:jc w:val="both"/>
        <w:rPr>
          <w:rFonts w:ascii="Times New Roman" w:hAnsi="Times New Roman"/>
          <w:b/>
          <w:sz w:val="28"/>
          <w:szCs w:val="28"/>
        </w:rPr>
      </w:pPr>
      <w:proofErr w:type="spellStart"/>
      <w:proofErr w:type="gramStart"/>
      <w:r w:rsidRPr="00F53BA5">
        <w:rPr>
          <w:rFonts w:ascii="Times New Roman" w:hAnsi="Times New Roman"/>
          <w:b/>
          <w:sz w:val="28"/>
          <w:szCs w:val="28"/>
        </w:rPr>
        <w:t>Этап</w:t>
      </w:r>
      <w:proofErr w:type="spellEnd"/>
      <w:r w:rsidRPr="00F53BA5">
        <w:rPr>
          <w:rFonts w:ascii="Times New Roman" w:hAnsi="Times New Roman"/>
          <w:b/>
          <w:sz w:val="28"/>
          <w:szCs w:val="28"/>
        </w:rPr>
        <w:t xml:space="preserve"> I. </w:t>
      </w:r>
      <w:proofErr w:type="spellStart"/>
      <w:r w:rsidRPr="00F53BA5">
        <w:rPr>
          <w:rFonts w:ascii="Times New Roman" w:hAnsi="Times New Roman"/>
          <w:b/>
          <w:sz w:val="28"/>
          <w:szCs w:val="28"/>
        </w:rPr>
        <w:t>Предварительная</w:t>
      </w:r>
      <w:proofErr w:type="spellEnd"/>
      <w:r w:rsidRPr="00F53BA5">
        <w:rPr>
          <w:rFonts w:ascii="Times New Roman" w:hAnsi="Times New Roman"/>
          <w:b/>
          <w:sz w:val="28"/>
          <w:szCs w:val="28"/>
        </w:rPr>
        <w:t xml:space="preserve"> </w:t>
      </w:r>
      <w:proofErr w:type="spellStart"/>
      <w:r w:rsidRPr="00F53BA5">
        <w:rPr>
          <w:rFonts w:ascii="Times New Roman" w:hAnsi="Times New Roman"/>
          <w:b/>
          <w:sz w:val="28"/>
          <w:szCs w:val="28"/>
        </w:rPr>
        <w:t>работа</w:t>
      </w:r>
      <w:proofErr w:type="spellEnd"/>
      <w:r>
        <w:rPr>
          <w:rFonts w:ascii="Times New Roman" w:hAnsi="Times New Roman"/>
          <w:b/>
          <w:sz w:val="28"/>
          <w:szCs w:val="28"/>
        </w:rPr>
        <w:t>.</w:t>
      </w:r>
      <w:proofErr w:type="gramEnd"/>
      <w:r>
        <w:rPr>
          <w:rFonts w:ascii="Times New Roman" w:hAnsi="Times New Roman"/>
          <w:b/>
          <w:sz w:val="28"/>
          <w:szCs w:val="28"/>
        </w:rPr>
        <w:t xml:space="preserve"> </w:t>
      </w:r>
    </w:p>
    <w:p w:rsidR="001D1B9E" w:rsidRPr="00CE1BD0" w:rsidRDefault="001D1B9E" w:rsidP="001D1B9E">
      <w:pPr>
        <w:pStyle w:val="a9"/>
        <w:numPr>
          <w:ilvl w:val="1"/>
          <w:numId w:val="1"/>
        </w:numPr>
        <w:tabs>
          <w:tab w:val="clear" w:pos="1440"/>
          <w:tab w:val="num" w:pos="0"/>
          <w:tab w:val="left" w:pos="1134"/>
        </w:tabs>
        <w:ind w:left="0" w:firstLine="709"/>
        <w:contextualSpacing w:val="0"/>
        <w:jc w:val="both"/>
        <w:rPr>
          <w:rFonts w:ascii="Times New Roman" w:hAnsi="Times New Roman"/>
          <w:bCs/>
          <w:sz w:val="28"/>
          <w:szCs w:val="28"/>
        </w:rPr>
      </w:pPr>
      <w:r w:rsidRPr="007A749F">
        <w:rPr>
          <w:rFonts w:ascii="Times New Roman" w:hAnsi="Times New Roman"/>
          <w:bCs/>
          <w:i/>
          <w:sz w:val="28"/>
          <w:szCs w:val="28"/>
          <w:lang w:val="ru-RU"/>
        </w:rPr>
        <w:t>Цикл уроков по истории и культуре Санкт-Петербурга</w:t>
      </w:r>
      <w:r w:rsidRPr="007A749F">
        <w:rPr>
          <w:rFonts w:ascii="Times New Roman" w:hAnsi="Times New Roman"/>
          <w:bCs/>
          <w:sz w:val="28"/>
          <w:szCs w:val="28"/>
          <w:lang w:val="ru-RU"/>
        </w:rPr>
        <w:t xml:space="preserve">, посвященных проблеме развития городского пространства на протяжении </w:t>
      </w:r>
      <w:r w:rsidRPr="00CE1BD0">
        <w:rPr>
          <w:rFonts w:ascii="Times New Roman" w:hAnsi="Times New Roman"/>
          <w:bCs/>
          <w:sz w:val="28"/>
          <w:szCs w:val="28"/>
        </w:rPr>
        <w:t>XVIII</w:t>
      </w:r>
      <w:r w:rsidRPr="007A749F">
        <w:rPr>
          <w:rFonts w:ascii="Times New Roman" w:hAnsi="Times New Roman"/>
          <w:bCs/>
          <w:sz w:val="28"/>
          <w:szCs w:val="28"/>
          <w:lang w:val="ru-RU"/>
        </w:rPr>
        <w:t>–</w:t>
      </w:r>
      <w:r w:rsidRPr="00CE1BD0">
        <w:rPr>
          <w:rFonts w:ascii="Times New Roman" w:hAnsi="Times New Roman"/>
          <w:bCs/>
          <w:sz w:val="28"/>
          <w:szCs w:val="28"/>
        </w:rPr>
        <w:t>XIX</w:t>
      </w:r>
      <w:r w:rsidRPr="007A749F">
        <w:rPr>
          <w:rFonts w:ascii="Times New Roman" w:hAnsi="Times New Roman"/>
          <w:bCs/>
          <w:sz w:val="28"/>
          <w:szCs w:val="28"/>
          <w:lang w:val="ru-RU"/>
        </w:rPr>
        <w:t xml:space="preserve"> столетий (7-9 класс). В рамках темы «Подвиг восстановления» обсуждаются вопросы: из чего состоит любой город? Какая «единица» города, на ваш взгляд, является главной? Может ли, </w:t>
      </w:r>
      <w:proofErr w:type="gramStart"/>
      <w:r w:rsidRPr="007A749F">
        <w:rPr>
          <w:rFonts w:ascii="Times New Roman" w:hAnsi="Times New Roman"/>
          <w:bCs/>
          <w:sz w:val="28"/>
          <w:szCs w:val="28"/>
          <w:lang w:val="ru-RU"/>
        </w:rPr>
        <w:t>по-вашему</w:t>
      </w:r>
      <w:proofErr w:type="gramEnd"/>
      <w:r w:rsidRPr="007A749F">
        <w:rPr>
          <w:rFonts w:ascii="Times New Roman" w:hAnsi="Times New Roman"/>
          <w:bCs/>
          <w:sz w:val="28"/>
          <w:szCs w:val="28"/>
          <w:lang w:val="ru-RU"/>
        </w:rPr>
        <w:t xml:space="preserve"> мнению, двор </w:t>
      </w:r>
      <w:r w:rsidRPr="007A749F">
        <w:rPr>
          <w:rFonts w:ascii="Times New Roman" w:hAnsi="Times New Roman"/>
          <w:bCs/>
          <w:sz w:val="28"/>
          <w:szCs w:val="28"/>
          <w:lang w:val="ru-RU"/>
        </w:rPr>
        <w:lastRenderedPageBreak/>
        <w:t xml:space="preserve">быть «единицей» городского пространства? Что такое двор? Зачем нужен двор городу? Учащимся предлагается проверить правильность выдвинутых предположений, исследовав реальное городское пространство. </w:t>
      </w:r>
      <w:proofErr w:type="spellStart"/>
      <w:r w:rsidRPr="00CE1BD0">
        <w:rPr>
          <w:rFonts w:ascii="Times New Roman" w:hAnsi="Times New Roman"/>
          <w:bCs/>
          <w:sz w:val="28"/>
          <w:szCs w:val="28"/>
        </w:rPr>
        <w:t>Формулируется</w:t>
      </w:r>
      <w:proofErr w:type="spellEnd"/>
      <w:r w:rsidRPr="00CE1BD0">
        <w:rPr>
          <w:rFonts w:ascii="Times New Roman" w:hAnsi="Times New Roman"/>
          <w:bCs/>
          <w:sz w:val="28"/>
          <w:szCs w:val="28"/>
        </w:rPr>
        <w:t xml:space="preserve"> </w:t>
      </w:r>
      <w:proofErr w:type="spellStart"/>
      <w:r w:rsidRPr="00CE1BD0">
        <w:rPr>
          <w:rFonts w:ascii="Times New Roman" w:hAnsi="Times New Roman"/>
          <w:bCs/>
          <w:sz w:val="28"/>
          <w:szCs w:val="28"/>
        </w:rPr>
        <w:t>исследовательское</w:t>
      </w:r>
      <w:proofErr w:type="spellEnd"/>
      <w:r w:rsidRPr="00CE1BD0">
        <w:rPr>
          <w:rFonts w:ascii="Times New Roman" w:hAnsi="Times New Roman"/>
          <w:bCs/>
          <w:sz w:val="28"/>
          <w:szCs w:val="28"/>
        </w:rPr>
        <w:t xml:space="preserve"> </w:t>
      </w:r>
      <w:proofErr w:type="spellStart"/>
      <w:r w:rsidRPr="00CE1BD0">
        <w:rPr>
          <w:rFonts w:ascii="Times New Roman" w:hAnsi="Times New Roman"/>
          <w:bCs/>
          <w:sz w:val="28"/>
          <w:szCs w:val="28"/>
        </w:rPr>
        <w:t>задание</w:t>
      </w:r>
      <w:proofErr w:type="spellEnd"/>
      <w:r w:rsidRPr="00CE1BD0">
        <w:rPr>
          <w:rFonts w:ascii="Times New Roman" w:hAnsi="Times New Roman"/>
          <w:bCs/>
          <w:sz w:val="28"/>
          <w:szCs w:val="28"/>
        </w:rPr>
        <w:t xml:space="preserve">: </w:t>
      </w:r>
    </w:p>
    <w:p w:rsidR="001D1B9E" w:rsidRPr="00CE1BD0" w:rsidRDefault="001D1B9E" w:rsidP="001D1B9E">
      <w:pPr>
        <w:pStyle w:val="a9"/>
        <w:numPr>
          <w:ilvl w:val="0"/>
          <w:numId w:val="3"/>
        </w:numPr>
        <w:tabs>
          <w:tab w:val="left" w:pos="1134"/>
        </w:tabs>
        <w:contextualSpacing w:val="0"/>
        <w:jc w:val="both"/>
        <w:rPr>
          <w:rFonts w:ascii="Times New Roman" w:hAnsi="Times New Roman"/>
          <w:bCs/>
          <w:sz w:val="28"/>
          <w:szCs w:val="28"/>
        </w:rPr>
      </w:pPr>
      <w:proofErr w:type="spellStart"/>
      <w:r w:rsidRPr="00CE1BD0">
        <w:rPr>
          <w:rFonts w:ascii="Times New Roman" w:hAnsi="Times New Roman"/>
          <w:bCs/>
          <w:sz w:val="28"/>
          <w:szCs w:val="28"/>
        </w:rPr>
        <w:t>разделитесь</w:t>
      </w:r>
      <w:proofErr w:type="spellEnd"/>
      <w:r w:rsidRPr="00CE1BD0">
        <w:rPr>
          <w:rFonts w:ascii="Times New Roman" w:hAnsi="Times New Roman"/>
          <w:bCs/>
          <w:sz w:val="28"/>
          <w:szCs w:val="28"/>
        </w:rPr>
        <w:t xml:space="preserve"> </w:t>
      </w:r>
      <w:proofErr w:type="spellStart"/>
      <w:r w:rsidRPr="00CE1BD0">
        <w:rPr>
          <w:rFonts w:ascii="Times New Roman" w:hAnsi="Times New Roman"/>
          <w:bCs/>
          <w:sz w:val="28"/>
          <w:szCs w:val="28"/>
        </w:rPr>
        <w:t>на</w:t>
      </w:r>
      <w:proofErr w:type="spellEnd"/>
      <w:r w:rsidRPr="00CE1BD0">
        <w:rPr>
          <w:rFonts w:ascii="Times New Roman" w:hAnsi="Times New Roman"/>
          <w:bCs/>
          <w:sz w:val="28"/>
          <w:szCs w:val="28"/>
        </w:rPr>
        <w:t xml:space="preserve"> </w:t>
      </w:r>
      <w:proofErr w:type="spellStart"/>
      <w:r w:rsidRPr="00CE1BD0">
        <w:rPr>
          <w:rFonts w:ascii="Times New Roman" w:hAnsi="Times New Roman"/>
          <w:bCs/>
          <w:sz w:val="28"/>
          <w:szCs w:val="28"/>
        </w:rPr>
        <w:t>малые</w:t>
      </w:r>
      <w:proofErr w:type="spellEnd"/>
      <w:r w:rsidRPr="00CE1BD0">
        <w:rPr>
          <w:rFonts w:ascii="Times New Roman" w:hAnsi="Times New Roman"/>
          <w:bCs/>
          <w:sz w:val="28"/>
          <w:szCs w:val="28"/>
        </w:rPr>
        <w:t xml:space="preserve"> </w:t>
      </w:r>
      <w:proofErr w:type="spellStart"/>
      <w:r w:rsidRPr="00CE1BD0">
        <w:rPr>
          <w:rFonts w:ascii="Times New Roman" w:hAnsi="Times New Roman"/>
          <w:bCs/>
          <w:sz w:val="28"/>
          <w:szCs w:val="28"/>
        </w:rPr>
        <w:t>группы</w:t>
      </w:r>
      <w:proofErr w:type="spellEnd"/>
      <w:r w:rsidRPr="00CE1BD0">
        <w:rPr>
          <w:rFonts w:ascii="Times New Roman" w:hAnsi="Times New Roman"/>
          <w:bCs/>
          <w:sz w:val="28"/>
          <w:szCs w:val="28"/>
        </w:rPr>
        <w:t xml:space="preserve">; </w:t>
      </w:r>
    </w:p>
    <w:p w:rsidR="001D1B9E" w:rsidRPr="007A749F" w:rsidRDefault="001D1B9E" w:rsidP="001D1B9E">
      <w:pPr>
        <w:pStyle w:val="a9"/>
        <w:numPr>
          <w:ilvl w:val="0"/>
          <w:numId w:val="3"/>
        </w:numPr>
        <w:tabs>
          <w:tab w:val="left" w:pos="1134"/>
        </w:tabs>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прогуляйтесь по микрорайону расположения школы; </w:t>
      </w:r>
    </w:p>
    <w:p w:rsidR="001D1B9E" w:rsidRPr="007A749F" w:rsidRDefault="001D1B9E" w:rsidP="001D1B9E">
      <w:pPr>
        <w:pStyle w:val="a9"/>
        <w:numPr>
          <w:ilvl w:val="0"/>
          <w:numId w:val="3"/>
        </w:numPr>
        <w:tabs>
          <w:tab w:val="left" w:pos="1134"/>
        </w:tabs>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попробуйте выявить границы двора в современном микрорайоне; выясните, как организовано пространство двора и как он используется горожанами, проживающими в микрорайоне. </w:t>
      </w:r>
    </w:p>
    <w:p w:rsidR="001D1B9E" w:rsidRPr="007A749F" w:rsidRDefault="001D1B9E" w:rsidP="001D1B9E">
      <w:pPr>
        <w:pStyle w:val="a9"/>
        <w:numPr>
          <w:ilvl w:val="1"/>
          <w:numId w:val="1"/>
        </w:numPr>
        <w:tabs>
          <w:tab w:val="clear" w:pos="1440"/>
          <w:tab w:val="num" w:pos="0"/>
          <w:tab w:val="left" w:pos="1134"/>
        </w:tabs>
        <w:ind w:left="0" w:firstLine="709"/>
        <w:contextualSpacing w:val="0"/>
        <w:jc w:val="both"/>
        <w:rPr>
          <w:rFonts w:ascii="Times New Roman" w:hAnsi="Times New Roman"/>
          <w:bCs/>
          <w:sz w:val="28"/>
          <w:szCs w:val="28"/>
          <w:lang w:val="ru-RU"/>
        </w:rPr>
      </w:pPr>
      <w:r w:rsidRPr="007A749F">
        <w:rPr>
          <w:rFonts w:ascii="Times New Roman" w:hAnsi="Times New Roman"/>
          <w:bCs/>
          <w:i/>
          <w:sz w:val="28"/>
          <w:szCs w:val="28"/>
          <w:lang w:val="ru-RU"/>
        </w:rPr>
        <w:t>Городская прогулка по микрорайону</w:t>
      </w:r>
      <w:r w:rsidRPr="007A749F">
        <w:rPr>
          <w:rFonts w:ascii="Times New Roman" w:hAnsi="Times New Roman"/>
          <w:bCs/>
          <w:sz w:val="28"/>
          <w:szCs w:val="28"/>
          <w:lang w:val="ru-RU"/>
        </w:rPr>
        <w:t xml:space="preserve">: самостоятельное исследование учащимися дворов, расположенных на территории микрорайона. </w:t>
      </w:r>
    </w:p>
    <w:p w:rsidR="001D1B9E" w:rsidRPr="007A749F" w:rsidRDefault="001D1B9E" w:rsidP="001D1B9E">
      <w:pPr>
        <w:pStyle w:val="a9"/>
        <w:numPr>
          <w:ilvl w:val="1"/>
          <w:numId w:val="1"/>
        </w:numPr>
        <w:tabs>
          <w:tab w:val="clear" w:pos="1440"/>
          <w:tab w:val="num" w:pos="0"/>
          <w:tab w:val="left" w:pos="1134"/>
        </w:tabs>
        <w:ind w:left="0" w:firstLine="709"/>
        <w:contextualSpacing w:val="0"/>
        <w:jc w:val="both"/>
        <w:rPr>
          <w:rFonts w:ascii="Times New Roman" w:hAnsi="Times New Roman"/>
          <w:bCs/>
          <w:sz w:val="28"/>
          <w:szCs w:val="28"/>
          <w:lang w:val="ru-RU"/>
        </w:rPr>
      </w:pPr>
      <w:r w:rsidRPr="007A749F">
        <w:rPr>
          <w:rFonts w:ascii="Times New Roman" w:hAnsi="Times New Roman"/>
          <w:bCs/>
          <w:i/>
          <w:sz w:val="28"/>
          <w:szCs w:val="28"/>
          <w:lang w:val="ru-RU"/>
        </w:rPr>
        <w:t>Подведение итогов городской прогулки</w:t>
      </w:r>
      <w:r w:rsidRPr="007A749F">
        <w:rPr>
          <w:rFonts w:ascii="Times New Roman" w:hAnsi="Times New Roman"/>
          <w:bCs/>
          <w:sz w:val="28"/>
          <w:szCs w:val="28"/>
          <w:lang w:val="ru-RU"/>
        </w:rPr>
        <w:t xml:space="preserve"> и выполнения учащимися исследовательского задания (в рамках урока истории и культуры Санкт-Петербурга).  Формулирование нового исследовательского </w:t>
      </w:r>
      <w:proofErr w:type="gramStart"/>
      <w:r w:rsidRPr="007A749F">
        <w:rPr>
          <w:rFonts w:ascii="Times New Roman" w:hAnsi="Times New Roman"/>
          <w:bCs/>
          <w:sz w:val="28"/>
          <w:szCs w:val="28"/>
          <w:lang w:val="ru-RU"/>
        </w:rPr>
        <w:t>задания</w:t>
      </w:r>
      <w:proofErr w:type="gramEnd"/>
      <w:r w:rsidRPr="007A749F">
        <w:rPr>
          <w:rFonts w:ascii="Times New Roman" w:hAnsi="Times New Roman"/>
          <w:bCs/>
          <w:sz w:val="28"/>
          <w:szCs w:val="28"/>
          <w:lang w:val="ru-RU"/>
        </w:rPr>
        <w:t xml:space="preserve">: какими еще бывают дворы? всегда ли дворы призваны выполнять рекреационную функцию?  </w:t>
      </w:r>
    </w:p>
    <w:p w:rsidR="001D1B9E" w:rsidRDefault="001D1B9E" w:rsidP="001D1B9E">
      <w:pPr>
        <w:pStyle w:val="a9"/>
        <w:numPr>
          <w:ilvl w:val="1"/>
          <w:numId w:val="1"/>
        </w:numPr>
        <w:tabs>
          <w:tab w:val="clear" w:pos="1440"/>
          <w:tab w:val="num" w:pos="0"/>
          <w:tab w:val="left" w:pos="1134"/>
        </w:tabs>
        <w:ind w:left="0" w:firstLine="709"/>
        <w:contextualSpacing w:val="0"/>
        <w:jc w:val="both"/>
        <w:rPr>
          <w:rFonts w:ascii="Times New Roman" w:hAnsi="Times New Roman"/>
          <w:bCs/>
          <w:sz w:val="28"/>
          <w:szCs w:val="28"/>
        </w:rPr>
      </w:pPr>
      <w:r w:rsidRPr="007A749F">
        <w:rPr>
          <w:rFonts w:ascii="Times New Roman" w:hAnsi="Times New Roman"/>
          <w:bCs/>
          <w:i/>
          <w:sz w:val="28"/>
          <w:szCs w:val="28"/>
          <w:lang w:val="ru-RU"/>
        </w:rPr>
        <w:t>Городская прогулка «Петербургские дворики».</w:t>
      </w:r>
      <w:r w:rsidRPr="007A749F">
        <w:rPr>
          <w:rFonts w:ascii="Times New Roman" w:hAnsi="Times New Roman"/>
          <w:bCs/>
          <w:sz w:val="28"/>
          <w:szCs w:val="28"/>
          <w:lang w:val="ru-RU"/>
        </w:rPr>
        <w:t xml:space="preserve"> Проводится учителем в рамках внеклассной работы по предмету. Для исследования выбираются 3-4 двора в исторической части Петербурга. Важно, чтобы дворы были разными – по размерам, форме и оформлению. В ходе путешествия отрабатываются такие понятия «красная линия», «парадный фасад дома», «дворовый фасад», «внутренний двор», «двор-колодец», «проходной двор», «</w:t>
      </w:r>
      <w:proofErr w:type="spellStart"/>
      <w:r w:rsidRPr="007A749F">
        <w:rPr>
          <w:rFonts w:ascii="Times New Roman" w:hAnsi="Times New Roman"/>
          <w:bCs/>
          <w:sz w:val="28"/>
          <w:szCs w:val="28"/>
          <w:lang w:val="ru-RU"/>
        </w:rPr>
        <w:t>двор-курдонер</w:t>
      </w:r>
      <w:proofErr w:type="spellEnd"/>
      <w:r w:rsidRPr="007A749F">
        <w:rPr>
          <w:rFonts w:ascii="Times New Roman" w:hAnsi="Times New Roman"/>
          <w:bCs/>
          <w:sz w:val="28"/>
          <w:szCs w:val="28"/>
          <w:lang w:val="ru-RU"/>
        </w:rPr>
        <w:t>», «черная лестница», «ворота», «</w:t>
      </w:r>
      <w:proofErr w:type="spellStart"/>
      <w:r w:rsidRPr="007A749F">
        <w:rPr>
          <w:rFonts w:ascii="Times New Roman" w:hAnsi="Times New Roman"/>
          <w:bCs/>
          <w:sz w:val="28"/>
          <w:szCs w:val="28"/>
          <w:lang w:val="ru-RU"/>
        </w:rPr>
        <w:t>колесоотбойные</w:t>
      </w:r>
      <w:proofErr w:type="spellEnd"/>
      <w:r w:rsidRPr="007A749F">
        <w:rPr>
          <w:rFonts w:ascii="Times New Roman" w:hAnsi="Times New Roman"/>
          <w:bCs/>
          <w:sz w:val="28"/>
          <w:szCs w:val="28"/>
          <w:lang w:val="ru-RU"/>
        </w:rPr>
        <w:t xml:space="preserve"> столбы». </w:t>
      </w:r>
      <w:proofErr w:type="spellStart"/>
      <w:r w:rsidRPr="00742049">
        <w:rPr>
          <w:rFonts w:ascii="Times New Roman" w:hAnsi="Times New Roman"/>
          <w:bCs/>
          <w:sz w:val="28"/>
          <w:szCs w:val="28"/>
        </w:rPr>
        <w:t>Во</w:t>
      </w:r>
      <w:proofErr w:type="spellEnd"/>
      <w:r w:rsidRPr="00742049">
        <w:rPr>
          <w:rFonts w:ascii="Times New Roman" w:hAnsi="Times New Roman"/>
          <w:bCs/>
          <w:sz w:val="28"/>
          <w:szCs w:val="28"/>
        </w:rPr>
        <w:t xml:space="preserve"> </w:t>
      </w:r>
      <w:proofErr w:type="spellStart"/>
      <w:r w:rsidRPr="00742049">
        <w:rPr>
          <w:rFonts w:ascii="Times New Roman" w:hAnsi="Times New Roman"/>
          <w:bCs/>
          <w:sz w:val="28"/>
          <w:szCs w:val="28"/>
        </w:rPr>
        <w:t>время</w:t>
      </w:r>
      <w:proofErr w:type="spellEnd"/>
      <w:r w:rsidRPr="00742049">
        <w:rPr>
          <w:rFonts w:ascii="Times New Roman" w:hAnsi="Times New Roman"/>
          <w:bCs/>
          <w:sz w:val="28"/>
          <w:szCs w:val="28"/>
        </w:rPr>
        <w:t xml:space="preserve"> </w:t>
      </w:r>
      <w:proofErr w:type="spellStart"/>
      <w:r w:rsidRPr="00742049">
        <w:rPr>
          <w:rFonts w:ascii="Times New Roman" w:hAnsi="Times New Roman"/>
          <w:bCs/>
          <w:sz w:val="28"/>
          <w:szCs w:val="28"/>
        </w:rPr>
        <w:t>прогулки</w:t>
      </w:r>
      <w:proofErr w:type="spellEnd"/>
      <w:r w:rsidRPr="00742049">
        <w:rPr>
          <w:rFonts w:ascii="Times New Roman" w:hAnsi="Times New Roman"/>
          <w:bCs/>
          <w:sz w:val="28"/>
          <w:szCs w:val="28"/>
        </w:rPr>
        <w:t xml:space="preserve"> </w:t>
      </w:r>
      <w:proofErr w:type="spellStart"/>
      <w:r w:rsidRPr="00742049">
        <w:rPr>
          <w:rFonts w:ascii="Times New Roman" w:hAnsi="Times New Roman"/>
          <w:bCs/>
          <w:sz w:val="28"/>
          <w:szCs w:val="28"/>
        </w:rPr>
        <w:t>обсуждаются</w:t>
      </w:r>
      <w:proofErr w:type="spellEnd"/>
      <w:r w:rsidRPr="00742049">
        <w:rPr>
          <w:rFonts w:ascii="Times New Roman" w:hAnsi="Times New Roman"/>
          <w:bCs/>
          <w:sz w:val="28"/>
          <w:szCs w:val="28"/>
        </w:rPr>
        <w:t xml:space="preserve"> </w:t>
      </w:r>
      <w:proofErr w:type="spellStart"/>
      <w:r w:rsidRPr="00742049">
        <w:rPr>
          <w:rFonts w:ascii="Times New Roman" w:hAnsi="Times New Roman"/>
          <w:bCs/>
          <w:sz w:val="28"/>
          <w:szCs w:val="28"/>
        </w:rPr>
        <w:t>следующие</w:t>
      </w:r>
      <w:proofErr w:type="spellEnd"/>
      <w:r w:rsidRPr="00742049">
        <w:rPr>
          <w:rFonts w:ascii="Times New Roman" w:hAnsi="Times New Roman"/>
          <w:bCs/>
          <w:sz w:val="28"/>
          <w:szCs w:val="28"/>
        </w:rPr>
        <w:t xml:space="preserve"> </w:t>
      </w:r>
      <w:proofErr w:type="spellStart"/>
      <w:r w:rsidRPr="00742049">
        <w:rPr>
          <w:rFonts w:ascii="Times New Roman" w:hAnsi="Times New Roman"/>
          <w:bCs/>
          <w:sz w:val="28"/>
          <w:szCs w:val="28"/>
        </w:rPr>
        <w:t>вопросы</w:t>
      </w:r>
      <w:proofErr w:type="spellEnd"/>
      <w:r w:rsidRPr="00742049">
        <w:rPr>
          <w:rFonts w:ascii="Times New Roman" w:hAnsi="Times New Roman"/>
          <w:bCs/>
          <w:sz w:val="28"/>
          <w:szCs w:val="28"/>
        </w:rPr>
        <w:t xml:space="preserve">: </w:t>
      </w:r>
    </w:p>
    <w:p w:rsidR="001D1B9E" w:rsidRPr="007A749F" w:rsidRDefault="001D1B9E" w:rsidP="001D1B9E">
      <w:pPr>
        <w:pStyle w:val="a9"/>
        <w:numPr>
          <w:ilvl w:val="0"/>
          <w:numId w:val="4"/>
        </w:numPr>
        <w:tabs>
          <w:tab w:val="left" w:pos="709"/>
        </w:tabs>
        <w:ind w:left="1134" w:hanging="425"/>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В чем состоит специфика расположения дворов в старинной части города? </w:t>
      </w:r>
    </w:p>
    <w:p w:rsidR="001D1B9E" w:rsidRPr="007A749F" w:rsidRDefault="001D1B9E" w:rsidP="001D1B9E">
      <w:pPr>
        <w:pStyle w:val="a9"/>
        <w:numPr>
          <w:ilvl w:val="0"/>
          <w:numId w:val="4"/>
        </w:numPr>
        <w:tabs>
          <w:tab w:val="left" w:pos="709"/>
        </w:tabs>
        <w:ind w:left="1134" w:hanging="425"/>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Какие ощущения мы испытываем, оказываясь во внутренних дворах петербургских домов? Как эти чувства и эмоции связаны с размерами, конфигурацией и оформлением дворов? </w:t>
      </w:r>
    </w:p>
    <w:p w:rsidR="001D1B9E" w:rsidRPr="007A749F" w:rsidRDefault="001D1B9E" w:rsidP="001D1B9E">
      <w:pPr>
        <w:pStyle w:val="a9"/>
        <w:numPr>
          <w:ilvl w:val="0"/>
          <w:numId w:val="4"/>
        </w:numPr>
        <w:tabs>
          <w:tab w:val="left" w:pos="709"/>
        </w:tabs>
        <w:ind w:left="1134" w:hanging="425"/>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Для чего служит двор старинного дома сегодня? </w:t>
      </w:r>
    </w:p>
    <w:p w:rsidR="001D1B9E" w:rsidRPr="007A749F" w:rsidRDefault="001D1B9E" w:rsidP="001D1B9E">
      <w:pPr>
        <w:pStyle w:val="a9"/>
        <w:numPr>
          <w:ilvl w:val="0"/>
          <w:numId w:val="4"/>
        </w:numPr>
        <w:tabs>
          <w:tab w:val="left" w:pos="709"/>
        </w:tabs>
        <w:ind w:left="1134" w:hanging="425"/>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Как могла протекать жизнь двора в прошлом? </w:t>
      </w:r>
    </w:p>
    <w:p w:rsidR="001D1B9E" w:rsidRPr="007A749F" w:rsidRDefault="001D1B9E" w:rsidP="001D1B9E">
      <w:pPr>
        <w:pStyle w:val="a9"/>
        <w:numPr>
          <w:ilvl w:val="0"/>
          <w:numId w:val="4"/>
        </w:numPr>
        <w:tabs>
          <w:tab w:val="left" w:pos="709"/>
        </w:tabs>
        <w:ind w:left="1134" w:hanging="425"/>
        <w:contextualSpacing w:val="0"/>
        <w:jc w:val="both"/>
        <w:rPr>
          <w:rFonts w:ascii="Times New Roman" w:hAnsi="Times New Roman"/>
          <w:bCs/>
          <w:sz w:val="28"/>
          <w:szCs w:val="28"/>
          <w:lang w:val="ru-RU"/>
        </w:rPr>
      </w:pPr>
      <w:r w:rsidRPr="007A749F">
        <w:rPr>
          <w:rFonts w:ascii="Times New Roman" w:hAnsi="Times New Roman"/>
          <w:bCs/>
          <w:sz w:val="28"/>
          <w:szCs w:val="28"/>
          <w:lang w:val="ru-RU"/>
        </w:rPr>
        <w:t xml:space="preserve">Почему дворы старинных домов оказываются сегодня «закрытой территорией», почему жители предпочитают запирать их на кодовые замки? </w:t>
      </w:r>
    </w:p>
    <w:p w:rsidR="001D1B9E" w:rsidRPr="007A749F" w:rsidRDefault="001D1B9E" w:rsidP="001D1B9E">
      <w:pPr>
        <w:tabs>
          <w:tab w:val="left" w:pos="709"/>
        </w:tabs>
        <w:jc w:val="both"/>
        <w:rPr>
          <w:rFonts w:ascii="Times New Roman" w:hAnsi="Times New Roman"/>
          <w:bCs/>
          <w:sz w:val="28"/>
          <w:szCs w:val="28"/>
        </w:rPr>
      </w:pPr>
      <w:r w:rsidRPr="007A749F">
        <w:rPr>
          <w:rFonts w:ascii="Times New Roman" w:hAnsi="Times New Roman"/>
          <w:bCs/>
          <w:sz w:val="28"/>
          <w:szCs w:val="28"/>
        </w:rPr>
        <w:tab/>
        <w:t xml:space="preserve">В конце прогулки формируется новая исследовательская проблема, которую учащимся предстоит решить в рамках самостоятельной проектной деятельности: может ли петербургский двор в старинной части города быть </w:t>
      </w:r>
    </w:p>
    <w:p w:rsidR="001D1B9E" w:rsidRPr="00182A11" w:rsidRDefault="001D1B9E" w:rsidP="001D1B9E">
      <w:pPr>
        <w:pStyle w:val="a9"/>
        <w:numPr>
          <w:ilvl w:val="0"/>
          <w:numId w:val="5"/>
        </w:numPr>
        <w:tabs>
          <w:tab w:val="left" w:pos="1134"/>
        </w:tabs>
        <w:jc w:val="both"/>
        <w:rPr>
          <w:rFonts w:ascii="Times New Roman" w:hAnsi="Times New Roman"/>
          <w:bCs/>
          <w:sz w:val="28"/>
          <w:szCs w:val="28"/>
        </w:rPr>
      </w:pPr>
      <w:proofErr w:type="spellStart"/>
      <w:proofErr w:type="gramStart"/>
      <w:r w:rsidRPr="00182A11">
        <w:rPr>
          <w:rFonts w:ascii="Times New Roman" w:hAnsi="Times New Roman"/>
          <w:bCs/>
          <w:sz w:val="28"/>
          <w:szCs w:val="28"/>
        </w:rPr>
        <w:t>территорией</w:t>
      </w:r>
      <w:proofErr w:type="spellEnd"/>
      <w:proofErr w:type="gramEnd"/>
      <w:r w:rsidRPr="00182A11">
        <w:rPr>
          <w:rFonts w:ascii="Times New Roman" w:hAnsi="Times New Roman"/>
          <w:bCs/>
          <w:sz w:val="28"/>
          <w:szCs w:val="28"/>
        </w:rPr>
        <w:t xml:space="preserve"> </w:t>
      </w:r>
      <w:proofErr w:type="spellStart"/>
      <w:r w:rsidRPr="00182A11">
        <w:rPr>
          <w:rFonts w:ascii="Times New Roman" w:hAnsi="Times New Roman"/>
          <w:bCs/>
          <w:sz w:val="28"/>
          <w:szCs w:val="28"/>
        </w:rPr>
        <w:t>творчества</w:t>
      </w:r>
      <w:proofErr w:type="spellEnd"/>
      <w:r w:rsidRPr="00182A11">
        <w:rPr>
          <w:rFonts w:ascii="Times New Roman" w:hAnsi="Times New Roman"/>
          <w:bCs/>
          <w:sz w:val="28"/>
          <w:szCs w:val="28"/>
        </w:rPr>
        <w:t xml:space="preserve">? </w:t>
      </w:r>
    </w:p>
    <w:p w:rsidR="001D1B9E" w:rsidRPr="00182A11" w:rsidRDefault="001D1B9E" w:rsidP="001D1B9E">
      <w:pPr>
        <w:pStyle w:val="a9"/>
        <w:numPr>
          <w:ilvl w:val="0"/>
          <w:numId w:val="5"/>
        </w:numPr>
        <w:tabs>
          <w:tab w:val="left" w:pos="1134"/>
        </w:tabs>
        <w:jc w:val="both"/>
        <w:rPr>
          <w:rFonts w:ascii="Times New Roman" w:hAnsi="Times New Roman"/>
          <w:bCs/>
          <w:sz w:val="28"/>
          <w:szCs w:val="28"/>
        </w:rPr>
      </w:pPr>
      <w:proofErr w:type="spellStart"/>
      <w:proofErr w:type="gramStart"/>
      <w:r w:rsidRPr="00182A11">
        <w:rPr>
          <w:rFonts w:ascii="Times New Roman" w:hAnsi="Times New Roman"/>
          <w:bCs/>
          <w:sz w:val="28"/>
          <w:szCs w:val="28"/>
        </w:rPr>
        <w:t>территорией</w:t>
      </w:r>
      <w:proofErr w:type="spellEnd"/>
      <w:proofErr w:type="gramEnd"/>
      <w:r w:rsidRPr="00182A11">
        <w:rPr>
          <w:rFonts w:ascii="Times New Roman" w:hAnsi="Times New Roman"/>
          <w:bCs/>
          <w:sz w:val="28"/>
          <w:szCs w:val="28"/>
        </w:rPr>
        <w:t xml:space="preserve"> </w:t>
      </w:r>
      <w:proofErr w:type="spellStart"/>
      <w:r w:rsidRPr="00182A11">
        <w:rPr>
          <w:rFonts w:ascii="Times New Roman" w:hAnsi="Times New Roman"/>
          <w:bCs/>
          <w:sz w:val="28"/>
          <w:szCs w:val="28"/>
        </w:rPr>
        <w:t>образования</w:t>
      </w:r>
      <w:proofErr w:type="spellEnd"/>
      <w:r w:rsidRPr="00182A11">
        <w:rPr>
          <w:rFonts w:ascii="Times New Roman" w:hAnsi="Times New Roman"/>
          <w:bCs/>
          <w:sz w:val="28"/>
          <w:szCs w:val="28"/>
        </w:rPr>
        <w:t xml:space="preserve">? </w:t>
      </w:r>
    </w:p>
    <w:p w:rsidR="001D1B9E" w:rsidRPr="00182A11" w:rsidRDefault="001D1B9E" w:rsidP="001D1B9E">
      <w:pPr>
        <w:pStyle w:val="a9"/>
        <w:numPr>
          <w:ilvl w:val="0"/>
          <w:numId w:val="5"/>
        </w:numPr>
        <w:tabs>
          <w:tab w:val="left" w:pos="1134"/>
        </w:tabs>
        <w:jc w:val="both"/>
        <w:rPr>
          <w:rFonts w:ascii="Times New Roman" w:hAnsi="Times New Roman"/>
          <w:bCs/>
          <w:sz w:val="28"/>
          <w:szCs w:val="28"/>
        </w:rPr>
      </w:pPr>
      <w:proofErr w:type="spellStart"/>
      <w:proofErr w:type="gramStart"/>
      <w:r w:rsidRPr="00182A11">
        <w:rPr>
          <w:rFonts w:ascii="Times New Roman" w:hAnsi="Times New Roman"/>
          <w:bCs/>
          <w:sz w:val="28"/>
          <w:szCs w:val="28"/>
        </w:rPr>
        <w:t>территорией</w:t>
      </w:r>
      <w:proofErr w:type="spellEnd"/>
      <w:proofErr w:type="gramEnd"/>
      <w:r w:rsidRPr="00182A11">
        <w:rPr>
          <w:rFonts w:ascii="Times New Roman" w:hAnsi="Times New Roman"/>
          <w:bCs/>
          <w:sz w:val="28"/>
          <w:szCs w:val="28"/>
        </w:rPr>
        <w:t xml:space="preserve"> </w:t>
      </w:r>
      <w:proofErr w:type="spellStart"/>
      <w:r w:rsidRPr="00182A11">
        <w:rPr>
          <w:rFonts w:ascii="Times New Roman" w:hAnsi="Times New Roman"/>
          <w:bCs/>
          <w:sz w:val="28"/>
          <w:szCs w:val="28"/>
        </w:rPr>
        <w:t>памяти</w:t>
      </w:r>
      <w:proofErr w:type="spellEnd"/>
      <w:r w:rsidRPr="00182A11">
        <w:rPr>
          <w:rFonts w:ascii="Times New Roman" w:hAnsi="Times New Roman"/>
          <w:bCs/>
          <w:sz w:val="28"/>
          <w:szCs w:val="28"/>
        </w:rPr>
        <w:t xml:space="preserve">? </w:t>
      </w:r>
    </w:p>
    <w:p w:rsidR="001D1B9E" w:rsidRPr="007A749F" w:rsidRDefault="001D1B9E" w:rsidP="001D1B9E">
      <w:pPr>
        <w:pStyle w:val="a9"/>
        <w:ind w:left="0" w:firstLine="709"/>
        <w:jc w:val="both"/>
        <w:rPr>
          <w:rFonts w:ascii="Times New Roman" w:hAnsi="Times New Roman"/>
          <w:b/>
          <w:sz w:val="28"/>
          <w:szCs w:val="28"/>
          <w:lang w:val="ru-RU"/>
        </w:rPr>
      </w:pPr>
      <w:r w:rsidRPr="007A749F">
        <w:rPr>
          <w:rFonts w:ascii="Times New Roman" w:hAnsi="Times New Roman"/>
          <w:b/>
          <w:sz w:val="28"/>
          <w:szCs w:val="28"/>
          <w:lang w:val="ru-RU"/>
        </w:rPr>
        <w:t xml:space="preserve">Этап </w:t>
      </w:r>
      <w:r w:rsidRPr="00F53BA5">
        <w:rPr>
          <w:rFonts w:ascii="Times New Roman" w:hAnsi="Times New Roman"/>
          <w:b/>
          <w:sz w:val="28"/>
          <w:szCs w:val="28"/>
        </w:rPr>
        <w:t>II</w:t>
      </w:r>
      <w:r w:rsidRPr="007A749F">
        <w:rPr>
          <w:rFonts w:ascii="Times New Roman" w:hAnsi="Times New Roman"/>
          <w:b/>
          <w:sz w:val="28"/>
          <w:szCs w:val="28"/>
          <w:lang w:val="ru-RU"/>
        </w:rPr>
        <w:t xml:space="preserve">. Самостоятельная исследовательская работа учащихся в группах. </w:t>
      </w:r>
    </w:p>
    <w:p w:rsidR="001D1B9E" w:rsidRPr="00E7726E" w:rsidRDefault="001D1B9E" w:rsidP="001D1B9E">
      <w:pPr>
        <w:pStyle w:val="a9"/>
        <w:numPr>
          <w:ilvl w:val="2"/>
          <w:numId w:val="1"/>
        </w:numPr>
        <w:tabs>
          <w:tab w:val="clear" w:pos="2160"/>
          <w:tab w:val="num" w:pos="1560"/>
        </w:tabs>
        <w:ind w:left="0" w:firstLine="1134"/>
        <w:jc w:val="both"/>
        <w:rPr>
          <w:rFonts w:ascii="Times New Roman" w:hAnsi="Times New Roman"/>
          <w:i/>
          <w:sz w:val="28"/>
          <w:szCs w:val="28"/>
        </w:rPr>
      </w:pPr>
      <w:proofErr w:type="spellStart"/>
      <w:r w:rsidRPr="00E7726E">
        <w:rPr>
          <w:rFonts w:ascii="Times New Roman" w:hAnsi="Times New Roman"/>
          <w:i/>
          <w:sz w:val="28"/>
          <w:szCs w:val="28"/>
        </w:rPr>
        <w:lastRenderedPageBreak/>
        <w:t>Работа</w:t>
      </w:r>
      <w:proofErr w:type="spellEnd"/>
      <w:r w:rsidRPr="00E7726E">
        <w:rPr>
          <w:rFonts w:ascii="Times New Roman" w:hAnsi="Times New Roman"/>
          <w:i/>
          <w:sz w:val="28"/>
          <w:szCs w:val="28"/>
        </w:rPr>
        <w:t xml:space="preserve"> с </w:t>
      </w:r>
      <w:proofErr w:type="spellStart"/>
      <w:r w:rsidRPr="00E7726E">
        <w:rPr>
          <w:rFonts w:ascii="Times New Roman" w:hAnsi="Times New Roman"/>
          <w:i/>
          <w:sz w:val="28"/>
          <w:szCs w:val="28"/>
        </w:rPr>
        <w:t>Интернет-ресурсами</w:t>
      </w:r>
      <w:proofErr w:type="spellEnd"/>
      <w:r w:rsidRPr="00E7726E">
        <w:rPr>
          <w:rFonts w:ascii="Times New Roman" w:hAnsi="Times New Roman"/>
          <w:i/>
          <w:sz w:val="28"/>
          <w:szCs w:val="28"/>
        </w:rPr>
        <w:t>.</w:t>
      </w:r>
    </w:p>
    <w:p w:rsidR="001D1B9E" w:rsidRPr="007A749F" w:rsidRDefault="001D1B9E" w:rsidP="001D1B9E">
      <w:pPr>
        <w:ind w:firstLine="709"/>
        <w:jc w:val="both"/>
        <w:rPr>
          <w:rFonts w:ascii="Times New Roman" w:hAnsi="Times New Roman"/>
          <w:sz w:val="28"/>
          <w:szCs w:val="28"/>
        </w:rPr>
      </w:pPr>
      <w:r w:rsidRPr="007A749F">
        <w:rPr>
          <w:rFonts w:ascii="Times New Roman" w:hAnsi="Times New Roman"/>
          <w:sz w:val="28"/>
          <w:szCs w:val="28"/>
        </w:rPr>
        <w:t>Учащимся предлагается по группам поработать с ресурсами Интернета и попробовать найти интересный для самостоятельного исследования дворик, тот который можно было бы назвать «необычный петербургский двор». Учащиеся собирают информацию о выбранном городском дворе, начиная оформлять «бортовой журнал».</w:t>
      </w:r>
    </w:p>
    <w:p w:rsidR="001D1B9E" w:rsidRPr="007A749F" w:rsidRDefault="001D1B9E" w:rsidP="001D1B9E">
      <w:pPr>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298"/>
        <w:gridCol w:w="2341"/>
        <w:gridCol w:w="2327"/>
      </w:tblGrid>
      <w:tr w:rsidR="001D1B9E" w:rsidRPr="00402FC3" w:rsidTr="00D10EA8">
        <w:tc>
          <w:tcPr>
            <w:tcW w:w="2605" w:type="dxa"/>
          </w:tcPr>
          <w:p w:rsidR="001D1B9E" w:rsidRPr="00402FC3" w:rsidRDefault="001D1B9E" w:rsidP="00D10EA8">
            <w:pPr>
              <w:jc w:val="center"/>
              <w:rPr>
                <w:rFonts w:ascii="Times New Roman" w:hAnsi="Times New Roman"/>
                <w:b/>
                <w:i/>
                <w:sz w:val="24"/>
                <w:szCs w:val="24"/>
              </w:rPr>
            </w:pPr>
            <w:r w:rsidRPr="00402FC3">
              <w:rPr>
                <w:rFonts w:ascii="Times New Roman" w:hAnsi="Times New Roman"/>
                <w:b/>
                <w:i/>
                <w:sz w:val="24"/>
                <w:szCs w:val="24"/>
              </w:rPr>
              <w:t>Вопросы для сравнения</w:t>
            </w:r>
          </w:p>
        </w:tc>
        <w:tc>
          <w:tcPr>
            <w:tcW w:w="2298" w:type="dxa"/>
          </w:tcPr>
          <w:p w:rsidR="001D1B9E" w:rsidRPr="00402FC3" w:rsidRDefault="001D1B9E" w:rsidP="00D10EA8">
            <w:pPr>
              <w:jc w:val="center"/>
              <w:rPr>
                <w:rFonts w:ascii="Times New Roman" w:hAnsi="Times New Roman"/>
                <w:b/>
                <w:i/>
                <w:sz w:val="24"/>
                <w:szCs w:val="24"/>
              </w:rPr>
            </w:pPr>
            <w:r w:rsidRPr="00402FC3">
              <w:rPr>
                <w:rFonts w:ascii="Times New Roman" w:hAnsi="Times New Roman"/>
                <w:b/>
                <w:i/>
                <w:sz w:val="24"/>
                <w:szCs w:val="24"/>
              </w:rPr>
              <w:t>Интернет-</w:t>
            </w:r>
          </w:p>
          <w:p w:rsidR="001D1B9E" w:rsidRPr="00402FC3" w:rsidRDefault="001D1B9E" w:rsidP="00D10EA8">
            <w:pPr>
              <w:jc w:val="center"/>
              <w:rPr>
                <w:rFonts w:ascii="Times New Roman" w:hAnsi="Times New Roman"/>
                <w:b/>
                <w:i/>
                <w:sz w:val="24"/>
                <w:szCs w:val="24"/>
              </w:rPr>
            </w:pPr>
            <w:r w:rsidRPr="00402FC3">
              <w:rPr>
                <w:rFonts w:ascii="Times New Roman" w:hAnsi="Times New Roman"/>
                <w:b/>
                <w:i/>
                <w:sz w:val="24"/>
                <w:szCs w:val="24"/>
              </w:rPr>
              <w:t>ресурсы</w:t>
            </w:r>
          </w:p>
        </w:tc>
        <w:tc>
          <w:tcPr>
            <w:tcW w:w="2341" w:type="dxa"/>
          </w:tcPr>
          <w:p w:rsidR="001D1B9E" w:rsidRPr="00402FC3" w:rsidRDefault="001D1B9E" w:rsidP="00D10EA8">
            <w:pPr>
              <w:jc w:val="center"/>
              <w:rPr>
                <w:rFonts w:ascii="Times New Roman" w:hAnsi="Times New Roman"/>
                <w:b/>
                <w:i/>
                <w:sz w:val="24"/>
                <w:szCs w:val="24"/>
              </w:rPr>
            </w:pPr>
            <w:r w:rsidRPr="00402FC3">
              <w:rPr>
                <w:rFonts w:ascii="Times New Roman" w:hAnsi="Times New Roman"/>
                <w:b/>
                <w:i/>
                <w:sz w:val="24"/>
                <w:szCs w:val="24"/>
              </w:rPr>
              <w:t>Городское пространство</w:t>
            </w:r>
          </w:p>
        </w:tc>
        <w:tc>
          <w:tcPr>
            <w:tcW w:w="2327" w:type="dxa"/>
          </w:tcPr>
          <w:p w:rsidR="001D1B9E" w:rsidRPr="00402FC3" w:rsidRDefault="001D1B9E" w:rsidP="00D10EA8">
            <w:pPr>
              <w:jc w:val="center"/>
              <w:rPr>
                <w:rFonts w:ascii="Times New Roman" w:hAnsi="Times New Roman"/>
                <w:b/>
                <w:i/>
                <w:sz w:val="24"/>
                <w:szCs w:val="24"/>
              </w:rPr>
            </w:pPr>
            <w:r w:rsidRPr="00402FC3">
              <w:rPr>
                <w:rFonts w:ascii="Times New Roman" w:hAnsi="Times New Roman"/>
                <w:b/>
                <w:i/>
                <w:sz w:val="24"/>
                <w:szCs w:val="24"/>
              </w:rPr>
              <w:t>Общение с горожанами</w:t>
            </w: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Название дворика</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 xml:space="preserve">Его месторасположение </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Его создатели (оформители)</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История двора</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Атмосфера двора</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Повседневная жизнь двора</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r w:rsidR="001D1B9E" w:rsidRPr="00402FC3" w:rsidTr="00D10EA8">
        <w:tc>
          <w:tcPr>
            <w:tcW w:w="2605" w:type="dxa"/>
          </w:tcPr>
          <w:p w:rsidR="001D1B9E" w:rsidRPr="00402FC3" w:rsidRDefault="001D1B9E" w:rsidP="00D10EA8">
            <w:pPr>
              <w:jc w:val="both"/>
              <w:rPr>
                <w:rFonts w:ascii="Times New Roman" w:hAnsi="Times New Roman"/>
                <w:sz w:val="24"/>
                <w:szCs w:val="24"/>
              </w:rPr>
            </w:pPr>
            <w:r w:rsidRPr="00402FC3">
              <w:rPr>
                <w:rFonts w:ascii="Times New Roman" w:hAnsi="Times New Roman"/>
                <w:sz w:val="24"/>
                <w:szCs w:val="24"/>
              </w:rPr>
              <w:t>Интересные и необычные объекты</w:t>
            </w:r>
          </w:p>
        </w:tc>
        <w:tc>
          <w:tcPr>
            <w:tcW w:w="2298" w:type="dxa"/>
          </w:tcPr>
          <w:p w:rsidR="001D1B9E" w:rsidRPr="00402FC3" w:rsidRDefault="001D1B9E" w:rsidP="00D10EA8">
            <w:pPr>
              <w:jc w:val="both"/>
              <w:rPr>
                <w:rFonts w:ascii="Times New Roman" w:hAnsi="Times New Roman"/>
                <w:sz w:val="24"/>
                <w:szCs w:val="24"/>
              </w:rPr>
            </w:pPr>
          </w:p>
        </w:tc>
        <w:tc>
          <w:tcPr>
            <w:tcW w:w="2341" w:type="dxa"/>
          </w:tcPr>
          <w:p w:rsidR="001D1B9E" w:rsidRPr="00402FC3" w:rsidRDefault="001D1B9E" w:rsidP="00D10EA8">
            <w:pPr>
              <w:jc w:val="both"/>
              <w:rPr>
                <w:rFonts w:ascii="Times New Roman" w:hAnsi="Times New Roman"/>
                <w:sz w:val="24"/>
                <w:szCs w:val="24"/>
              </w:rPr>
            </w:pPr>
          </w:p>
        </w:tc>
        <w:tc>
          <w:tcPr>
            <w:tcW w:w="2327" w:type="dxa"/>
          </w:tcPr>
          <w:p w:rsidR="001D1B9E" w:rsidRPr="00402FC3" w:rsidRDefault="001D1B9E" w:rsidP="00D10EA8">
            <w:pPr>
              <w:jc w:val="both"/>
              <w:rPr>
                <w:rFonts w:ascii="Times New Roman" w:hAnsi="Times New Roman"/>
                <w:sz w:val="24"/>
                <w:szCs w:val="24"/>
              </w:rPr>
            </w:pPr>
          </w:p>
        </w:tc>
      </w:tr>
    </w:tbl>
    <w:p w:rsidR="001D1B9E" w:rsidRPr="00B01329" w:rsidRDefault="001D1B9E" w:rsidP="001D1B9E">
      <w:pPr>
        <w:ind w:firstLine="709"/>
        <w:jc w:val="both"/>
        <w:rPr>
          <w:rFonts w:ascii="Times New Roman" w:hAnsi="Times New Roman"/>
          <w:sz w:val="24"/>
          <w:szCs w:val="24"/>
        </w:rPr>
      </w:pPr>
    </w:p>
    <w:p w:rsidR="001D1B9E" w:rsidRDefault="001D1B9E" w:rsidP="001D1B9E">
      <w:pPr>
        <w:pStyle w:val="a9"/>
        <w:numPr>
          <w:ilvl w:val="2"/>
          <w:numId w:val="1"/>
        </w:numPr>
        <w:tabs>
          <w:tab w:val="clear" w:pos="2160"/>
          <w:tab w:val="num" w:pos="1560"/>
        </w:tabs>
        <w:ind w:left="0" w:firstLine="1134"/>
        <w:jc w:val="both"/>
        <w:rPr>
          <w:rFonts w:ascii="Times New Roman" w:hAnsi="Times New Roman"/>
          <w:sz w:val="28"/>
          <w:szCs w:val="28"/>
        </w:rPr>
      </w:pPr>
      <w:proofErr w:type="spellStart"/>
      <w:r w:rsidRPr="00F63935">
        <w:rPr>
          <w:rFonts w:ascii="Times New Roman" w:hAnsi="Times New Roman"/>
          <w:i/>
          <w:sz w:val="28"/>
          <w:szCs w:val="28"/>
        </w:rPr>
        <w:t>Подведение</w:t>
      </w:r>
      <w:proofErr w:type="spellEnd"/>
      <w:r w:rsidRPr="00F63935">
        <w:rPr>
          <w:rFonts w:ascii="Times New Roman" w:hAnsi="Times New Roman"/>
          <w:i/>
          <w:sz w:val="28"/>
          <w:szCs w:val="28"/>
        </w:rPr>
        <w:t xml:space="preserve"> </w:t>
      </w:r>
      <w:proofErr w:type="spellStart"/>
      <w:r w:rsidRPr="00F63935">
        <w:rPr>
          <w:rFonts w:ascii="Times New Roman" w:hAnsi="Times New Roman"/>
          <w:i/>
          <w:sz w:val="28"/>
          <w:szCs w:val="28"/>
        </w:rPr>
        <w:t>промежуточных</w:t>
      </w:r>
      <w:proofErr w:type="spellEnd"/>
      <w:r w:rsidRPr="00F63935">
        <w:rPr>
          <w:rFonts w:ascii="Times New Roman" w:hAnsi="Times New Roman"/>
          <w:i/>
          <w:sz w:val="28"/>
          <w:szCs w:val="28"/>
        </w:rPr>
        <w:t xml:space="preserve"> </w:t>
      </w:r>
      <w:proofErr w:type="spellStart"/>
      <w:r w:rsidRPr="00F63935">
        <w:rPr>
          <w:rFonts w:ascii="Times New Roman" w:hAnsi="Times New Roman"/>
          <w:i/>
          <w:sz w:val="28"/>
          <w:szCs w:val="28"/>
        </w:rPr>
        <w:t>результатов</w:t>
      </w:r>
      <w:proofErr w:type="spellEnd"/>
      <w:r w:rsidRPr="00F63935">
        <w:rPr>
          <w:rFonts w:ascii="Times New Roman" w:hAnsi="Times New Roman"/>
          <w:i/>
          <w:sz w:val="28"/>
          <w:szCs w:val="28"/>
        </w:rPr>
        <w:t xml:space="preserve"> </w:t>
      </w:r>
      <w:proofErr w:type="spellStart"/>
      <w:r w:rsidRPr="00F63935">
        <w:rPr>
          <w:rFonts w:ascii="Times New Roman" w:hAnsi="Times New Roman"/>
          <w:i/>
          <w:sz w:val="28"/>
          <w:szCs w:val="28"/>
        </w:rPr>
        <w:t>исследования</w:t>
      </w:r>
      <w:proofErr w:type="spellEnd"/>
      <w:r>
        <w:rPr>
          <w:rFonts w:ascii="Times New Roman" w:hAnsi="Times New Roman"/>
          <w:sz w:val="28"/>
          <w:szCs w:val="28"/>
        </w:rPr>
        <w:t xml:space="preserve">. </w:t>
      </w:r>
    </w:p>
    <w:p w:rsidR="001D1B9E" w:rsidRPr="007A749F" w:rsidRDefault="001D1B9E" w:rsidP="001D1B9E">
      <w:pPr>
        <w:ind w:firstLine="709"/>
        <w:jc w:val="both"/>
        <w:rPr>
          <w:rFonts w:ascii="Times New Roman" w:hAnsi="Times New Roman"/>
          <w:sz w:val="28"/>
          <w:szCs w:val="28"/>
        </w:rPr>
      </w:pPr>
      <w:r w:rsidRPr="007A749F">
        <w:rPr>
          <w:rFonts w:ascii="Times New Roman" w:hAnsi="Times New Roman"/>
          <w:sz w:val="28"/>
          <w:szCs w:val="28"/>
        </w:rPr>
        <w:t xml:space="preserve">Первичная презентация выбранных объектов. Составления карты необычных двориков Санкт-Петербурга. Обсуждение возможностей Интернета для решения поставленной проектной задачи. Формулирование вопросов по исследуемым объектам, на которые в Интернете учащиеся не нашли ответ. </w:t>
      </w:r>
    </w:p>
    <w:p w:rsidR="001D1B9E" w:rsidRPr="00F63935" w:rsidRDefault="001D1B9E" w:rsidP="001D1B9E">
      <w:pPr>
        <w:pStyle w:val="a9"/>
        <w:numPr>
          <w:ilvl w:val="2"/>
          <w:numId w:val="1"/>
        </w:numPr>
        <w:tabs>
          <w:tab w:val="clear" w:pos="2160"/>
          <w:tab w:val="num" w:pos="1560"/>
        </w:tabs>
        <w:ind w:left="0" w:firstLine="1134"/>
        <w:jc w:val="both"/>
        <w:rPr>
          <w:rFonts w:ascii="Times New Roman" w:hAnsi="Times New Roman"/>
          <w:i/>
          <w:sz w:val="28"/>
          <w:szCs w:val="28"/>
        </w:rPr>
      </w:pPr>
      <w:proofErr w:type="spellStart"/>
      <w:r w:rsidRPr="00F63935">
        <w:rPr>
          <w:rFonts w:ascii="Times New Roman" w:hAnsi="Times New Roman"/>
          <w:i/>
          <w:sz w:val="28"/>
          <w:szCs w:val="28"/>
        </w:rPr>
        <w:t>Работа</w:t>
      </w:r>
      <w:proofErr w:type="spellEnd"/>
      <w:r w:rsidRPr="00F63935">
        <w:rPr>
          <w:rFonts w:ascii="Times New Roman" w:hAnsi="Times New Roman"/>
          <w:i/>
          <w:sz w:val="28"/>
          <w:szCs w:val="28"/>
        </w:rPr>
        <w:t xml:space="preserve"> в </w:t>
      </w:r>
      <w:proofErr w:type="spellStart"/>
      <w:r w:rsidRPr="00F63935">
        <w:rPr>
          <w:rFonts w:ascii="Times New Roman" w:hAnsi="Times New Roman"/>
          <w:i/>
          <w:sz w:val="28"/>
          <w:szCs w:val="28"/>
        </w:rPr>
        <w:t>городском</w:t>
      </w:r>
      <w:proofErr w:type="spellEnd"/>
      <w:r w:rsidRPr="00F63935">
        <w:rPr>
          <w:rFonts w:ascii="Times New Roman" w:hAnsi="Times New Roman"/>
          <w:i/>
          <w:sz w:val="28"/>
          <w:szCs w:val="28"/>
        </w:rPr>
        <w:t xml:space="preserve"> </w:t>
      </w:r>
      <w:proofErr w:type="spellStart"/>
      <w:r w:rsidRPr="00F63935">
        <w:rPr>
          <w:rFonts w:ascii="Times New Roman" w:hAnsi="Times New Roman"/>
          <w:i/>
          <w:sz w:val="28"/>
          <w:szCs w:val="28"/>
        </w:rPr>
        <w:t>пространстве</w:t>
      </w:r>
      <w:proofErr w:type="spellEnd"/>
      <w:r w:rsidRPr="00F63935">
        <w:rPr>
          <w:rFonts w:ascii="Times New Roman" w:hAnsi="Times New Roman"/>
          <w:i/>
          <w:sz w:val="28"/>
          <w:szCs w:val="28"/>
        </w:rPr>
        <w:t>.</w:t>
      </w:r>
    </w:p>
    <w:p w:rsidR="001D1B9E" w:rsidRDefault="001D1B9E" w:rsidP="001D1B9E">
      <w:pPr>
        <w:ind w:firstLine="709"/>
        <w:jc w:val="both"/>
        <w:rPr>
          <w:rFonts w:ascii="Times New Roman" w:hAnsi="Times New Roman"/>
          <w:sz w:val="28"/>
          <w:szCs w:val="28"/>
        </w:rPr>
      </w:pPr>
      <w:r w:rsidRPr="007A749F">
        <w:rPr>
          <w:rFonts w:ascii="Times New Roman" w:hAnsi="Times New Roman"/>
          <w:sz w:val="28"/>
          <w:szCs w:val="28"/>
        </w:rPr>
        <w:t xml:space="preserve">Учащимся предлагается исследовать объекты в реальной городской среде. Используя карту Санкт-Петербурга и краеведческие справочники, группы составляют маршрут следования до выбранного двора. Самостоятельно добравшись до него, школьники, исходя из составленных ранее нерешенных вопросов и вопросов «бортового журнала», собирают новую информацию о дворе на основе визуальных наблюдений и общения с </w:t>
      </w:r>
      <w:r w:rsidRPr="007A749F">
        <w:rPr>
          <w:rFonts w:ascii="Times New Roman" w:hAnsi="Times New Roman"/>
          <w:sz w:val="28"/>
          <w:szCs w:val="28"/>
        </w:rPr>
        <w:lastRenderedPageBreak/>
        <w:t xml:space="preserve">горожанами. </w:t>
      </w:r>
      <w:r>
        <w:rPr>
          <w:rFonts w:ascii="Times New Roman" w:hAnsi="Times New Roman"/>
          <w:sz w:val="28"/>
          <w:szCs w:val="28"/>
        </w:rPr>
        <w:t xml:space="preserve">По ходу работы учащиеся продолжают заполнять «бортовой журнал».  </w:t>
      </w:r>
    </w:p>
    <w:p w:rsidR="001D1B9E" w:rsidRPr="007A749F" w:rsidRDefault="001D1B9E" w:rsidP="001D1B9E">
      <w:pPr>
        <w:pStyle w:val="a9"/>
        <w:widowControl w:val="0"/>
        <w:numPr>
          <w:ilvl w:val="2"/>
          <w:numId w:val="1"/>
        </w:numPr>
        <w:tabs>
          <w:tab w:val="clear" w:pos="2160"/>
          <w:tab w:val="num" w:pos="1560"/>
        </w:tabs>
        <w:autoSpaceDE w:val="0"/>
        <w:autoSpaceDN w:val="0"/>
        <w:adjustRightInd w:val="0"/>
        <w:ind w:left="0" w:firstLine="709"/>
        <w:jc w:val="both"/>
        <w:rPr>
          <w:rFonts w:ascii="Times New Roman" w:hAnsi="Times New Roman"/>
          <w:sz w:val="28"/>
          <w:szCs w:val="28"/>
          <w:lang w:val="ru-RU"/>
        </w:rPr>
      </w:pPr>
      <w:r w:rsidRPr="007A749F">
        <w:rPr>
          <w:rFonts w:ascii="Times New Roman" w:hAnsi="Times New Roman"/>
          <w:i/>
          <w:sz w:val="28"/>
          <w:szCs w:val="28"/>
          <w:lang w:val="ru-RU"/>
        </w:rPr>
        <w:t>Подведение итогов работы в городском пространстве</w:t>
      </w:r>
      <w:r w:rsidRPr="007A749F">
        <w:rPr>
          <w:rFonts w:ascii="Times New Roman" w:hAnsi="Times New Roman"/>
          <w:sz w:val="28"/>
          <w:szCs w:val="28"/>
          <w:lang w:val="ru-RU"/>
        </w:rPr>
        <w:t>.</w:t>
      </w:r>
    </w:p>
    <w:p w:rsidR="001D1B9E" w:rsidRPr="007A749F" w:rsidRDefault="001D1B9E" w:rsidP="001D1B9E">
      <w:pPr>
        <w:widowControl w:val="0"/>
        <w:autoSpaceDE w:val="0"/>
        <w:autoSpaceDN w:val="0"/>
        <w:adjustRightInd w:val="0"/>
        <w:ind w:firstLine="709"/>
        <w:jc w:val="both"/>
        <w:rPr>
          <w:rFonts w:ascii="Times New Roman" w:hAnsi="Times New Roman"/>
          <w:sz w:val="28"/>
          <w:szCs w:val="28"/>
        </w:rPr>
      </w:pPr>
      <w:r w:rsidRPr="007A749F">
        <w:rPr>
          <w:rFonts w:ascii="Times New Roman" w:hAnsi="Times New Roman"/>
          <w:sz w:val="28"/>
          <w:szCs w:val="28"/>
        </w:rPr>
        <w:t xml:space="preserve">Пользуясь записями в «бортовом журнале», учащиеся готовят презентацию об исследованном петербургском дворе, делая акцент на том, что нового они узнали во время прогулки. Форму презентации учащиеся определяют сами: рассказ сопровождаемый слайд-шоу, видеоролик, плакат, коллаж, театрализация и пр. В конце представления результатов исследования, организуется обсуждение: какие еще функции может выполнять петербургский двор? При каких условиях двор может превратиться в «территорию творчества», «территорию образования», «территорию памяти»? </w:t>
      </w:r>
    </w:p>
    <w:p w:rsidR="001D1B9E" w:rsidRPr="007A749F" w:rsidRDefault="001D1B9E" w:rsidP="001D1B9E">
      <w:pPr>
        <w:pStyle w:val="a9"/>
        <w:widowControl w:val="0"/>
        <w:autoSpaceDE w:val="0"/>
        <w:autoSpaceDN w:val="0"/>
        <w:adjustRightInd w:val="0"/>
        <w:ind w:left="0" w:firstLine="709"/>
        <w:jc w:val="both"/>
        <w:rPr>
          <w:rFonts w:ascii="Times New Roman" w:hAnsi="Times New Roman"/>
          <w:sz w:val="28"/>
          <w:szCs w:val="28"/>
          <w:lang w:val="ru-RU"/>
        </w:rPr>
      </w:pPr>
      <w:r w:rsidRPr="007A749F">
        <w:rPr>
          <w:rFonts w:ascii="Times New Roman" w:hAnsi="Times New Roman"/>
          <w:sz w:val="28"/>
          <w:szCs w:val="28"/>
          <w:lang w:val="ru-RU"/>
        </w:rPr>
        <w:t xml:space="preserve">В конце дискуссии внимание школьников акцентируется на возможностях различных видов краеведческих источников. Обсуждается, какой из краеведческих источников (Интернет, городское пространство, люди) является, на их взгляд, самым надежным и почему? Какие возможности дает каждый вид источника для развития исследования? Нужно ли сопоставлять источники и что это дает исследователю? </w:t>
      </w:r>
    </w:p>
    <w:p w:rsidR="001D1B9E" w:rsidRPr="007A749F" w:rsidRDefault="001D1B9E" w:rsidP="001D1B9E">
      <w:pPr>
        <w:pStyle w:val="a9"/>
        <w:widowControl w:val="0"/>
        <w:autoSpaceDE w:val="0"/>
        <w:autoSpaceDN w:val="0"/>
        <w:adjustRightInd w:val="0"/>
        <w:ind w:left="0" w:firstLine="709"/>
        <w:jc w:val="both"/>
        <w:rPr>
          <w:rFonts w:ascii="Times New Roman" w:hAnsi="Times New Roman"/>
          <w:sz w:val="28"/>
          <w:szCs w:val="28"/>
          <w:lang w:val="ru-RU"/>
        </w:rPr>
      </w:pPr>
      <w:r w:rsidRPr="007A749F">
        <w:rPr>
          <w:rFonts w:ascii="Times New Roman" w:hAnsi="Times New Roman"/>
          <w:sz w:val="28"/>
          <w:szCs w:val="28"/>
          <w:lang w:val="ru-RU"/>
        </w:rPr>
        <w:t xml:space="preserve">Добытые </w:t>
      </w:r>
      <w:proofErr w:type="spellStart"/>
      <w:r w:rsidRPr="007A749F">
        <w:rPr>
          <w:rFonts w:ascii="Times New Roman" w:hAnsi="Times New Roman"/>
          <w:sz w:val="28"/>
          <w:szCs w:val="28"/>
          <w:lang w:val="ru-RU"/>
        </w:rPr>
        <w:t>фактологические</w:t>
      </w:r>
      <w:proofErr w:type="spellEnd"/>
      <w:r w:rsidRPr="007A749F">
        <w:rPr>
          <w:rFonts w:ascii="Times New Roman" w:hAnsi="Times New Roman"/>
          <w:sz w:val="28"/>
          <w:szCs w:val="28"/>
          <w:lang w:val="ru-RU"/>
        </w:rPr>
        <w:t xml:space="preserve"> сведения о дворах предлагается занести (по возможности) в те Интернет-ресурсы, с которыми работали школьники в начале проекта. </w:t>
      </w:r>
    </w:p>
    <w:p w:rsidR="001D1B9E" w:rsidRPr="007A749F" w:rsidRDefault="001D1B9E" w:rsidP="001D1B9E">
      <w:pPr>
        <w:widowControl w:val="0"/>
        <w:autoSpaceDE w:val="0"/>
        <w:autoSpaceDN w:val="0"/>
        <w:adjustRightInd w:val="0"/>
        <w:ind w:firstLine="720"/>
        <w:jc w:val="both"/>
        <w:rPr>
          <w:rFonts w:ascii="Times New Roman" w:hAnsi="Times New Roman"/>
          <w:b/>
          <w:sz w:val="28"/>
          <w:szCs w:val="28"/>
        </w:rPr>
      </w:pPr>
      <w:r w:rsidRPr="00595D45">
        <w:rPr>
          <w:rFonts w:ascii="Times New Roman" w:hAnsi="Times New Roman"/>
          <w:b/>
          <w:sz w:val="28"/>
          <w:szCs w:val="28"/>
        </w:rPr>
        <w:t>III</w:t>
      </w:r>
      <w:r w:rsidRPr="007A749F">
        <w:rPr>
          <w:rFonts w:ascii="Times New Roman" w:hAnsi="Times New Roman"/>
          <w:b/>
          <w:sz w:val="28"/>
          <w:szCs w:val="28"/>
        </w:rPr>
        <w:t xml:space="preserve"> этап. Рефлексивная и творческая работа учащихся. </w:t>
      </w:r>
    </w:p>
    <w:p w:rsidR="001D1B9E" w:rsidRDefault="001D1B9E" w:rsidP="001D1B9E">
      <w:pPr>
        <w:widowControl w:val="0"/>
        <w:autoSpaceDE w:val="0"/>
        <w:autoSpaceDN w:val="0"/>
        <w:adjustRightInd w:val="0"/>
        <w:ind w:firstLine="709"/>
        <w:jc w:val="both"/>
        <w:rPr>
          <w:rFonts w:ascii="Times New Roman" w:hAnsi="Times New Roman"/>
          <w:sz w:val="28"/>
          <w:szCs w:val="28"/>
        </w:rPr>
      </w:pPr>
      <w:r w:rsidRPr="007A749F">
        <w:rPr>
          <w:rFonts w:ascii="Times New Roman" w:hAnsi="Times New Roman"/>
          <w:sz w:val="28"/>
          <w:szCs w:val="28"/>
        </w:rPr>
        <w:t xml:space="preserve">Учащимся предлагается поразмышлять над комплексом вопросов: чему они научились в рамках проекта «Петербургские дворики»? Как можно использовать добытую информацию, кому и для чего она может быть полезна? Может ли проведенное исследование иметь продолжение (в том числе, «практический выход», перерасти в реальное коллективное дело, связанное с решением одной из проблем, существующих в школе, микрорайоне, городе)? В ходе обсуждения принимаются все предложения, высказываемые участниками. Выбирается наиболее интересный (с точки зрения самих учащихся) вариант «коллективного дела». Формулируется тема  нового, на этот раз социального, проекта. Одной из возможных тем может стать «Все начинается со школьного двора…» и проблемой, которую предстоит решить школьникам, – обустройство и облагораживание пришкольной территории. </w:t>
      </w:r>
    </w:p>
    <w:p w:rsidR="001D1B9E" w:rsidRPr="007A749F" w:rsidRDefault="001D1B9E" w:rsidP="001D1B9E">
      <w:pPr>
        <w:widowControl w:val="0"/>
        <w:autoSpaceDE w:val="0"/>
        <w:autoSpaceDN w:val="0"/>
        <w:adjustRightInd w:val="0"/>
        <w:ind w:firstLine="709"/>
        <w:jc w:val="both"/>
        <w:rPr>
          <w:rFonts w:ascii="Times New Roman" w:hAnsi="Times New Roman"/>
          <w:sz w:val="28"/>
          <w:szCs w:val="28"/>
        </w:rPr>
      </w:pP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p>
    <w:p w:rsidR="001D1B9E" w:rsidRPr="007A749F" w:rsidRDefault="001D1B9E" w:rsidP="001D1B9E">
      <w:pPr>
        <w:widowControl w:val="0"/>
        <w:autoSpaceDE w:val="0"/>
        <w:autoSpaceDN w:val="0"/>
        <w:adjustRightInd w:val="0"/>
        <w:ind w:firstLine="720"/>
        <w:jc w:val="center"/>
        <w:rPr>
          <w:rFonts w:ascii="Times New Roman" w:hAnsi="Times New Roman"/>
          <w:b/>
          <w:bCs/>
          <w:i/>
          <w:sz w:val="28"/>
          <w:szCs w:val="28"/>
        </w:rPr>
      </w:pPr>
      <w:r w:rsidRPr="007A749F">
        <w:rPr>
          <w:rFonts w:ascii="Times New Roman" w:hAnsi="Times New Roman"/>
          <w:b/>
          <w:bCs/>
          <w:i/>
          <w:sz w:val="28"/>
          <w:szCs w:val="28"/>
        </w:rPr>
        <w:lastRenderedPageBreak/>
        <w:t>Методические рекомендации</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sz w:val="28"/>
          <w:szCs w:val="28"/>
        </w:rPr>
        <w:t xml:space="preserve">Проект рассчитан на три месяца, проводится весной и реализуется в рамках учебной (уроки истории и культуры Санкт-Петербурга) и </w:t>
      </w:r>
      <w:proofErr w:type="spellStart"/>
      <w:r w:rsidRPr="007A749F">
        <w:rPr>
          <w:rFonts w:ascii="Times New Roman" w:hAnsi="Times New Roman"/>
          <w:sz w:val="28"/>
          <w:szCs w:val="28"/>
        </w:rPr>
        <w:t>внеучебной</w:t>
      </w:r>
      <w:proofErr w:type="spellEnd"/>
      <w:r w:rsidRPr="007A749F">
        <w:rPr>
          <w:rFonts w:ascii="Times New Roman" w:hAnsi="Times New Roman"/>
          <w:sz w:val="28"/>
          <w:szCs w:val="28"/>
        </w:rPr>
        <w:t xml:space="preserve"> деятельности (внеклассная работа). </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b/>
          <w:i/>
          <w:sz w:val="28"/>
          <w:szCs w:val="28"/>
        </w:rPr>
        <w:t>Первый этап</w:t>
      </w:r>
      <w:r w:rsidRPr="007A749F">
        <w:rPr>
          <w:rFonts w:ascii="Times New Roman" w:hAnsi="Times New Roman"/>
          <w:sz w:val="28"/>
          <w:szCs w:val="28"/>
        </w:rPr>
        <w:t xml:space="preserve"> предполагает введение в тему исследования. На этом этапе важно заинтересовать учащихся. Поэтому первое исследовательское задание, связанное изучением дворов родного, «спального» района, предлагается выполнить всем школьникам в качестве домашнего задания по предмету. Обсуждение результатов исследования микрорайона, организуемое непосредственно на уроке, позволяет сформировать группу детей, желающих в дальнейшем принять участие в проекте. Вся последующая работа над проектом ведется только теми, кто заинтересовался темой. Однако проект является «открытым»: к нему могут присоединиться новые участники на любом этапе. </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sz w:val="28"/>
          <w:szCs w:val="28"/>
        </w:rPr>
        <w:t xml:space="preserve">Важнейшую роль на подготовительном этапе играет городская прогулка по дворам исторического центра города, поскольку, кроме уточнения проблематики проекта, она позволяет учащимся научиться элементарным умениям «считывать» информацию из объектов культурного наследия города. Именно эти умения понадобятся детям для выполнения проекта. </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b/>
          <w:i/>
          <w:sz w:val="28"/>
          <w:szCs w:val="28"/>
        </w:rPr>
        <w:t>Второй этап</w:t>
      </w:r>
      <w:r w:rsidRPr="007A749F">
        <w:rPr>
          <w:rFonts w:ascii="Times New Roman" w:hAnsi="Times New Roman"/>
          <w:sz w:val="28"/>
          <w:szCs w:val="28"/>
        </w:rPr>
        <w:t xml:space="preserve"> развертывается как непосредственная самостоятельная работа учащихся над проектом. Здесь педагог выступает как консультан</w:t>
      </w:r>
      <w:proofErr w:type="gramStart"/>
      <w:r w:rsidRPr="007A749F">
        <w:rPr>
          <w:rFonts w:ascii="Times New Roman" w:hAnsi="Times New Roman"/>
          <w:sz w:val="28"/>
          <w:szCs w:val="28"/>
        </w:rPr>
        <w:t>т-</w:t>
      </w:r>
      <w:proofErr w:type="gramEnd"/>
      <w:r w:rsidRPr="007A749F">
        <w:rPr>
          <w:rFonts w:ascii="Times New Roman" w:hAnsi="Times New Roman"/>
          <w:sz w:val="28"/>
          <w:szCs w:val="28"/>
        </w:rPr>
        <w:t xml:space="preserve"> координатор всего группового процесса. Он создает условия для развития учащихся в ходе проектной деятельности, повышает их мотивацию, поощряя и направляя в сторону достижения цели, обнаруживает ошибки и поддерживает обратную связь. </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sz w:val="28"/>
          <w:szCs w:val="28"/>
        </w:rPr>
        <w:t>Первоначально внимание учащихся обращается на такой вид источника как Интернет. Именно он является наиболее «близким» и часто используемым учащимися старших классов. Одним из обязательных источников, который должен попасть в поле зрения учеников, является электронный путеводитель по городам России и ближайшего зарубежья «Неформальные достопримечательности» (</w:t>
      </w:r>
      <w:hyperlink r:id="rId6" w:history="1">
        <w:r w:rsidRPr="00231BE0">
          <w:rPr>
            <w:rStyle w:val="aa"/>
            <w:rFonts w:ascii="Times New Roman" w:hAnsi="Times New Roman"/>
            <w:sz w:val="28"/>
            <w:szCs w:val="28"/>
          </w:rPr>
          <w:t>http</w:t>
        </w:r>
        <w:r w:rsidRPr="007A749F">
          <w:rPr>
            <w:rStyle w:val="aa"/>
            <w:rFonts w:ascii="Times New Roman" w:hAnsi="Times New Roman"/>
            <w:sz w:val="28"/>
            <w:szCs w:val="28"/>
          </w:rPr>
          <w:t>://</w:t>
        </w:r>
        <w:r w:rsidRPr="00231BE0">
          <w:rPr>
            <w:rStyle w:val="aa"/>
            <w:rFonts w:ascii="Times New Roman" w:hAnsi="Times New Roman"/>
            <w:sz w:val="28"/>
            <w:szCs w:val="28"/>
          </w:rPr>
          <w:t>www</w:t>
        </w:r>
        <w:r w:rsidRPr="007A749F">
          <w:rPr>
            <w:rStyle w:val="aa"/>
            <w:rFonts w:ascii="Times New Roman" w:hAnsi="Times New Roman"/>
            <w:sz w:val="28"/>
            <w:szCs w:val="28"/>
          </w:rPr>
          <w:t>.</w:t>
        </w:r>
        <w:r w:rsidRPr="00231BE0">
          <w:rPr>
            <w:rStyle w:val="aa"/>
            <w:rFonts w:ascii="Times New Roman" w:hAnsi="Times New Roman"/>
            <w:sz w:val="28"/>
            <w:szCs w:val="28"/>
          </w:rPr>
          <w:t>etovidel</w:t>
        </w:r>
        <w:r w:rsidRPr="007A749F">
          <w:rPr>
            <w:rStyle w:val="aa"/>
            <w:rFonts w:ascii="Times New Roman" w:hAnsi="Times New Roman"/>
            <w:sz w:val="28"/>
            <w:szCs w:val="28"/>
          </w:rPr>
          <w:t>.</w:t>
        </w:r>
        <w:r w:rsidRPr="00231BE0">
          <w:rPr>
            <w:rStyle w:val="aa"/>
            <w:rFonts w:ascii="Times New Roman" w:hAnsi="Times New Roman"/>
            <w:sz w:val="28"/>
            <w:szCs w:val="28"/>
          </w:rPr>
          <w:t>net</w:t>
        </w:r>
      </w:hyperlink>
      <w:r w:rsidRPr="007A749F">
        <w:rPr>
          <w:rFonts w:ascii="Times New Roman" w:hAnsi="Times New Roman"/>
          <w:sz w:val="28"/>
          <w:szCs w:val="28"/>
        </w:rPr>
        <w:t>). Здесь, в разделе «Санкт-Петербург», можно найти любопытную информацию о малознакомых городских объектах,  которые редко попадают в поле зрения горожан и туристов, в том числе, удивительно оформленных дворах: «</w:t>
      </w:r>
      <w:proofErr w:type="gramStart"/>
      <w:r w:rsidRPr="007A749F">
        <w:rPr>
          <w:rFonts w:ascii="Times New Roman" w:hAnsi="Times New Roman"/>
          <w:sz w:val="28"/>
          <w:szCs w:val="28"/>
        </w:rPr>
        <w:t>Дворе</w:t>
      </w:r>
      <w:proofErr w:type="gramEnd"/>
      <w:r w:rsidRPr="007A749F">
        <w:rPr>
          <w:rFonts w:ascii="Times New Roman" w:hAnsi="Times New Roman"/>
          <w:sz w:val="28"/>
          <w:szCs w:val="28"/>
        </w:rPr>
        <w:t xml:space="preserve"> ангелов», «Шахматном дворике», «Дворике Семеновского полка», </w:t>
      </w:r>
      <w:r w:rsidRPr="007A749F">
        <w:rPr>
          <w:rFonts w:ascii="Times New Roman" w:hAnsi="Times New Roman"/>
          <w:sz w:val="28"/>
          <w:szCs w:val="28"/>
        </w:rPr>
        <w:lastRenderedPageBreak/>
        <w:t xml:space="preserve">«Мозаичном дворике при Малой Академии художеств», «Дворах филологического факультета Университета», дворе «Изумрудный город».  </w:t>
      </w:r>
    </w:p>
    <w:p w:rsidR="001D1B9E" w:rsidRPr="007A749F" w:rsidRDefault="001D1B9E" w:rsidP="001D1B9E">
      <w:pPr>
        <w:widowControl w:val="0"/>
        <w:autoSpaceDE w:val="0"/>
        <w:autoSpaceDN w:val="0"/>
        <w:adjustRightInd w:val="0"/>
        <w:ind w:firstLine="720"/>
        <w:jc w:val="both"/>
        <w:rPr>
          <w:rFonts w:ascii="Times New Roman" w:hAnsi="Times New Roman"/>
          <w:sz w:val="28"/>
          <w:szCs w:val="28"/>
        </w:rPr>
      </w:pPr>
      <w:r w:rsidRPr="007A749F">
        <w:rPr>
          <w:rFonts w:ascii="Times New Roman" w:hAnsi="Times New Roman"/>
          <w:sz w:val="28"/>
          <w:szCs w:val="28"/>
        </w:rPr>
        <w:t xml:space="preserve">Работа с ресурсами Интернета должна подвести учащихся к выводу о ненадежности этого источника информации: представленные сведения неполны, противоречивы и субъективны. Именно поэтому школьникам предлагается провести городскую прогулку и выявить потенциальные возможности городских объектов как источников информации, а также посмотреть на роль общения как способа получения необходимых сведений. Сопоставить возможности различных источников помогает таблица «бортового журнала». Все консультации учитель осуществляет в рамках внеурочной деятельности, а вот подведение промежуточных итогов осуществляется на уроках истории и культуры Санкт-Петербурга. На каждом занятии по предмету отводится 5 минут на особую рубрику «Вести с проекта», где учащиеся, вошедшие в творческие группы, могут известить одноклассников о своих открытиях и достижениях, ошибках и проблемах. Такие «пятиминутки» позволяют держать весь класс в курсе событий и стимулировать школьников, не участвующих в проекте, присоединиться к совместной работе. </w:t>
      </w:r>
    </w:p>
    <w:p w:rsidR="001D1B9E" w:rsidRPr="00174C6A" w:rsidRDefault="001D1B9E" w:rsidP="001D1B9E">
      <w:r w:rsidRPr="007A749F">
        <w:rPr>
          <w:rFonts w:ascii="Times New Roman" w:hAnsi="Times New Roman"/>
          <w:b/>
          <w:i/>
          <w:sz w:val="28"/>
          <w:szCs w:val="28"/>
        </w:rPr>
        <w:t>Третий этап</w:t>
      </w:r>
      <w:r w:rsidRPr="007A749F">
        <w:rPr>
          <w:rFonts w:ascii="Times New Roman" w:hAnsi="Times New Roman"/>
          <w:sz w:val="28"/>
          <w:szCs w:val="28"/>
        </w:rPr>
        <w:t xml:space="preserve"> работы над проектом связан с рефлексивной деятельностью учащихся. Такая работа даст возможность перерасти данному проекту в другой проект, связанный с решением определенной социальной проблемы.  </w:t>
      </w:r>
    </w:p>
    <w:p w:rsidR="00D97EBF" w:rsidRDefault="00D97EBF" w:rsidP="001D1B9E"/>
    <w:sectPr w:rsidR="00D97EBF" w:rsidSect="00D97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66E"/>
    <w:multiLevelType w:val="hybridMultilevel"/>
    <w:tmpl w:val="ACBC4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E12773"/>
    <w:multiLevelType w:val="hybridMultilevel"/>
    <w:tmpl w:val="32042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FC31C3"/>
    <w:multiLevelType w:val="hybridMultilevel"/>
    <w:tmpl w:val="669E22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2B610A5"/>
    <w:multiLevelType w:val="hybridMultilevel"/>
    <w:tmpl w:val="9B8A7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8874F3"/>
    <w:multiLevelType w:val="hybridMultilevel"/>
    <w:tmpl w:val="E3CEDA7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F9D"/>
    <w:rsid w:val="001D1B9E"/>
    <w:rsid w:val="00225421"/>
    <w:rsid w:val="004D65D0"/>
    <w:rsid w:val="00D97EBF"/>
    <w:rsid w:val="00F95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25421"/>
    <w:rPr>
      <w:b/>
      <w:bCs/>
    </w:rPr>
  </w:style>
  <w:style w:type="character" w:customStyle="1" w:styleId="apple-converted-space">
    <w:name w:val="apple-converted-space"/>
    <w:basedOn w:val="a0"/>
    <w:rsid w:val="00225421"/>
  </w:style>
  <w:style w:type="paragraph" w:styleId="a5">
    <w:name w:val="Balloon Text"/>
    <w:basedOn w:val="a"/>
    <w:link w:val="a6"/>
    <w:uiPriority w:val="99"/>
    <w:semiHidden/>
    <w:unhideWhenUsed/>
    <w:rsid w:val="002254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421"/>
    <w:rPr>
      <w:rFonts w:ascii="Tahoma" w:hAnsi="Tahoma" w:cs="Tahoma"/>
      <w:sz w:val="16"/>
      <w:szCs w:val="16"/>
    </w:rPr>
  </w:style>
  <w:style w:type="paragraph" w:styleId="a7">
    <w:name w:val="Title"/>
    <w:basedOn w:val="a"/>
    <w:link w:val="a8"/>
    <w:uiPriority w:val="99"/>
    <w:qFormat/>
    <w:rsid w:val="001D1B9E"/>
    <w:pPr>
      <w:widowControl w:val="0"/>
      <w:shd w:val="clear" w:color="auto" w:fill="FFFFFF"/>
      <w:autoSpaceDE w:val="0"/>
      <w:autoSpaceDN w:val="0"/>
      <w:adjustRightInd w:val="0"/>
      <w:spacing w:after="0" w:line="240" w:lineRule="auto"/>
      <w:ind w:firstLine="567"/>
      <w:jc w:val="center"/>
      <w:textAlignment w:val="baseline"/>
    </w:pPr>
    <w:rPr>
      <w:rFonts w:ascii="Times New Roman" w:eastAsia="Times New Roman" w:hAnsi="Times New Roman" w:cs="Times New Roman"/>
      <w:b/>
      <w:bCs/>
      <w:color w:val="000000"/>
      <w:sz w:val="36"/>
      <w:szCs w:val="36"/>
      <w:lang w:eastAsia="zh-CN"/>
    </w:rPr>
  </w:style>
  <w:style w:type="character" w:customStyle="1" w:styleId="a8">
    <w:name w:val="Название Знак"/>
    <w:basedOn w:val="a0"/>
    <w:link w:val="a7"/>
    <w:uiPriority w:val="99"/>
    <w:rsid w:val="001D1B9E"/>
    <w:rPr>
      <w:rFonts w:ascii="Times New Roman" w:eastAsia="Times New Roman" w:hAnsi="Times New Roman" w:cs="Times New Roman"/>
      <w:b/>
      <w:bCs/>
      <w:color w:val="000000"/>
      <w:sz w:val="36"/>
      <w:szCs w:val="36"/>
      <w:shd w:val="clear" w:color="auto" w:fill="FFFFFF"/>
      <w:lang w:eastAsia="zh-CN"/>
    </w:rPr>
  </w:style>
  <w:style w:type="paragraph" w:styleId="a9">
    <w:name w:val="List Paragraph"/>
    <w:basedOn w:val="a"/>
    <w:uiPriority w:val="34"/>
    <w:qFormat/>
    <w:rsid w:val="001D1B9E"/>
    <w:pPr>
      <w:spacing w:after="0" w:line="240" w:lineRule="auto"/>
      <w:ind w:left="720" w:firstLine="510"/>
      <w:contextualSpacing/>
    </w:pPr>
    <w:rPr>
      <w:rFonts w:ascii="Calibri" w:eastAsia="Calibri" w:hAnsi="Calibri" w:cs="Times New Roman"/>
      <w:lang w:val="en-US"/>
    </w:rPr>
  </w:style>
  <w:style w:type="character" w:styleId="aa">
    <w:name w:val="Hyperlink"/>
    <w:basedOn w:val="a0"/>
    <w:unhideWhenUsed/>
    <w:rsid w:val="001D1B9E"/>
    <w:rPr>
      <w:color w:val="0000FF"/>
      <w:u w:val="single"/>
    </w:rPr>
  </w:style>
</w:styles>
</file>

<file path=word/webSettings.xml><?xml version="1.0" encoding="utf-8"?>
<w:webSettings xmlns:r="http://schemas.openxmlformats.org/officeDocument/2006/relationships" xmlns:w="http://schemas.openxmlformats.org/wordprocessingml/2006/main">
  <w:divs>
    <w:div w:id="19074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ovide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1695</Words>
  <Characters>9665</Characters>
  <Application>Microsoft Office Word</Application>
  <DocSecurity>0</DocSecurity>
  <Lines>80</Lines>
  <Paragraphs>22</Paragraphs>
  <ScaleCrop>false</ScaleCrop>
  <Company>Microsoft</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x</cp:lastModifiedBy>
  <cp:revision>4</cp:revision>
  <dcterms:created xsi:type="dcterms:W3CDTF">2019-03-18T19:05:00Z</dcterms:created>
  <dcterms:modified xsi:type="dcterms:W3CDTF">2019-03-25T05:35:00Z</dcterms:modified>
</cp:coreProperties>
</file>